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1E" w:rsidRDefault="005A731E" w:rsidP="0030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-186690</wp:posOffset>
            </wp:positionV>
            <wp:extent cx="6589395" cy="9314815"/>
            <wp:effectExtent l="0" t="0" r="1905" b="635"/>
            <wp:wrapThrough wrapText="bothSides">
              <wp:wrapPolygon edited="0">
                <wp:start x="0" y="0"/>
                <wp:lineTo x="0" y="21557"/>
                <wp:lineTo x="21544" y="21557"/>
                <wp:lineTo x="2154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рограмм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395" cy="931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3B4" w:rsidRDefault="00F50996" w:rsidP="0030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09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E2562" w:rsidRPr="004B3C23" w:rsidRDefault="003E2562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C23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в соответствии со следующими нормативно-правовыми учебно-методическими документами: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 регистрационный N 19644)</w:t>
      </w:r>
      <w:r w:rsidRPr="004B3C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муниципального </w:t>
      </w:r>
      <w:r w:rsidR="00F50996">
        <w:rPr>
          <w:rFonts w:ascii="Times New Roman" w:hAnsi="Times New Roman" w:cs="Times New Roman"/>
          <w:sz w:val="24"/>
          <w:szCs w:val="24"/>
        </w:rPr>
        <w:t>бюджетного</w:t>
      </w:r>
      <w:r w:rsidR="00F50996" w:rsidRPr="004B3C23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4B3C23">
        <w:rPr>
          <w:rFonts w:ascii="Times New Roman" w:hAnsi="Times New Roman" w:cs="Times New Roman"/>
          <w:sz w:val="24"/>
          <w:szCs w:val="24"/>
        </w:rPr>
        <w:t xml:space="preserve"> учреждения средней общеобразовательной школы </w:t>
      </w:r>
      <w:r>
        <w:rPr>
          <w:rFonts w:ascii="Times New Roman" w:hAnsi="Times New Roman" w:cs="Times New Roman"/>
          <w:sz w:val="24"/>
          <w:szCs w:val="24"/>
        </w:rPr>
        <w:t>№198</w:t>
      </w:r>
      <w:r w:rsidRPr="004B3C2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Северск</w:t>
      </w:r>
      <w:r w:rsidRPr="004B3C23">
        <w:rPr>
          <w:rFonts w:ascii="Times New Roman" w:hAnsi="Times New Roman" w:cs="Times New Roman"/>
          <w:sz w:val="24"/>
          <w:szCs w:val="24"/>
        </w:rPr>
        <w:t>.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>Примерные программ</w:t>
      </w:r>
      <w:r>
        <w:rPr>
          <w:rFonts w:ascii="Times New Roman" w:hAnsi="Times New Roman" w:cs="Times New Roman"/>
          <w:sz w:val="24"/>
          <w:szCs w:val="24"/>
        </w:rPr>
        <w:t>ы внеурочной деятельности ФГОС О</w:t>
      </w:r>
      <w:r w:rsidRPr="004B3C23">
        <w:rPr>
          <w:rFonts w:ascii="Times New Roman" w:hAnsi="Times New Roman" w:cs="Times New Roman"/>
          <w:sz w:val="24"/>
          <w:szCs w:val="24"/>
        </w:rPr>
        <w:t>ОО.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>ФЗ от 29 декабря 2012 г. №273 «Об образовании в Российской Федерации»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>Стратегия развития воспитания в РФ на период до 2025 года, утверждена распоряжением правительства РФ от 29 мая 2015 года № 996-р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31 декабря 2015г. №1577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2010. № 1897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внеурочной деятельности и реализации дополнительных общеобразовательных программ. Письмо </w:t>
      </w:r>
      <w:proofErr w:type="spellStart"/>
      <w:r w:rsidRPr="004B3C2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B3C23">
        <w:rPr>
          <w:rFonts w:ascii="Times New Roman" w:hAnsi="Times New Roman" w:cs="Times New Roman"/>
          <w:sz w:val="24"/>
          <w:szCs w:val="24"/>
        </w:rPr>
        <w:t xml:space="preserve"> России от 14.12.2015 года № 09-3564 </w:t>
      </w:r>
      <w:r w:rsidR="00F50996" w:rsidRPr="004B3C23">
        <w:rPr>
          <w:rFonts w:ascii="Times New Roman" w:hAnsi="Times New Roman" w:cs="Times New Roman"/>
          <w:sz w:val="24"/>
          <w:szCs w:val="24"/>
        </w:rPr>
        <w:t>«О</w:t>
      </w:r>
      <w:r w:rsidRPr="004B3C23">
        <w:rPr>
          <w:rFonts w:ascii="Times New Roman" w:hAnsi="Times New Roman" w:cs="Times New Roman"/>
          <w:sz w:val="24"/>
          <w:szCs w:val="24"/>
        </w:rPr>
        <w:t xml:space="preserve"> внеурочной деятельности и реализации дополнительных общеобразовательных программ»;</w:t>
      </w:r>
    </w:p>
    <w:p w:rsidR="003E2562" w:rsidRPr="004B3C23" w:rsidRDefault="003E2562" w:rsidP="003E25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23">
        <w:rPr>
          <w:rFonts w:ascii="Times New Roman" w:hAnsi="Times New Roman" w:cs="Times New Roman"/>
          <w:sz w:val="24"/>
          <w:szCs w:val="24"/>
        </w:rPr>
        <w:t xml:space="preserve">Стратегия развития Города Томска до 2020 года </w:t>
      </w:r>
      <w:r w:rsidR="00F50996" w:rsidRPr="004B3C23">
        <w:rPr>
          <w:rFonts w:ascii="Times New Roman" w:hAnsi="Times New Roman" w:cs="Times New Roman"/>
          <w:sz w:val="24"/>
          <w:szCs w:val="24"/>
        </w:rPr>
        <w:t>(в</w:t>
      </w:r>
      <w:r w:rsidRPr="004B3C23">
        <w:rPr>
          <w:rFonts w:ascii="Times New Roman" w:hAnsi="Times New Roman" w:cs="Times New Roman"/>
          <w:sz w:val="24"/>
          <w:szCs w:val="24"/>
        </w:rPr>
        <w:t xml:space="preserve"> </w:t>
      </w:r>
      <w:r w:rsidR="00F50996" w:rsidRPr="004B3C23">
        <w:rPr>
          <w:rFonts w:ascii="Times New Roman" w:hAnsi="Times New Roman" w:cs="Times New Roman"/>
          <w:sz w:val="24"/>
          <w:szCs w:val="24"/>
        </w:rPr>
        <w:t>редакции,</w:t>
      </w:r>
      <w:r w:rsidRPr="004B3C23">
        <w:rPr>
          <w:rFonts w:ascii="Times New Roman" w:hAnsi="Times New Roman" w:cs="Times New Roman"/>
          <w:sz w:val="24"/>
          <w:szCs w:val="24"/>
        </w:rPr>
        <w:t xml:space="preserve"> введённой Решением Думы Города Томска от 25 апреля 2014 года № 988).</w:t>
      </w:r>
    </w:p>
    <w:p w:rsidR="003E2562" w:rsidRDefault="003E2562" w:rsidP="0030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3B4" w:rsidRPr="00796E19" w:rsidRDefault="003053B4" w:rsidP="00305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Pr="00796E19">
        <w:rPr>
          <w:rFonts w:ascii="Times New Roman" w:eastAsia="Times New Roman" w:hAnsi="Times New Roman" w:cs="Times New Roman"/>
          <w:sz w:val="24"/>
          <w:szCs w:val="24"/>
        </w:rPr>
        <w:t>основе разработки стандарта общего образования леж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 представление об образовании </w:t>
      </w:r>
      <w:r w:rsidRPr="00796E19">
        <w:rPr>
          <w:rFonts w:ascii="Times New Roman" w:eastAsia="Times New Roman" w:hAnsi="Times New Roman" w:cs="Times New Roman"/>
          <w:sz w:val="24"/>
          <w:szCs w:val="24"/>
        </w:rPr>
        <w:t xml:space="preserve">как ключевом институте социализации личности, обеспечивающем приобщение нового поколения молодежи к базовым ценностям отечественной и мировой культуры, </w:t>
      </w:r>
      <w:r w:rsidRPr="00796E19">
        <w:rPr>
          <w:rFonts w:ascii="Times New Roman" w:eastAsia="Times New Roman" w:hAnsi="Times New Roman" w:cs="Times New Roman"/>
          <w:b/>
          <w:sz w:val="24"/>
          <w:szCs w:val="24"/>
        </w:rPr>
        <w:t>формирование гражданской идентичности и солидарности общества</w:t>
      </w:r>
      <w:r w:rsidRPr="00796E19">
        <w:rPr>
          <w:rFonts w:ascii="Times New Roman" w:eastAsia="Times New Roman" w:hAnsi="Times New Roman" w:cs="Times New Roman"/>
          <w:sz w:val="24"/>
          <w:szCs w:val="24"/>
        </w:rPr>
        <w:t>; овладение универсальными способами принятия решений в различных социальных и жизненных ситуациях на разных этапах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возрастного развития личности. </w:t>
      </w:r>
      <w:r w:rsidRPr="00796E19">
        <w:rPr>
          <w:rFonts w:ascii="Times New Roman" w:eastAsia="Times New Roman" w:hAnsi="Times New Roman" w:cs="Times New Roman"/>
          <w:sz w:val="24"/>
          <w:szCs w:val="24"/>
        </w:rPr>
        <w:t>В условиях роста социального разнообразия в стране перед системой образования все более рельефно выступают задачи обеспечения консолидации различных слоев гражданского общества, уменьшения социальной напряженности между представителями различных конфессий и национальных культур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53B4" w:rsidRPr="005971B3" w:rsidRDefault="003053B4" w:rsidP="00305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5971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ребований к результатам формирования гражданской идентичности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</w:t>
      </w:r>
      <w:r w:rsidRPr="005971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менительно к ступени полного среднего образования включают:</w:t>
      </w:r>
    </w:p>
    <w:p w:rsidR="003053B4" w:rsidRPr="005971B3" w:rsidRDefault="003053B4" w:rsidP="003053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B3">
        <w:rPr>
          <w:rFonts w:ascii="Times New Roman" w:eastAsia="Times New Roman" w:hAnsi="Times New Roman" w:cs="Times New Roman"/>
          <w:sz w:val="24"/>
          <w:szCs w:val="24"/>
        </w:rPr>
        <w:t>создание историко-географического образа, включая представление о территории и границах России, ее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3053B4" w:rsidRPr="005971B3" w:rsidRDefault="003053B4" w:rsidP="00305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B3">
        <w:rPr>
          <w:rFonts w:ascii="Times New Roman" w:eastAsia="Times New Roman" w:hAnsi="Times New Roman" w:cs="Times New Roman"/>
          <w:sz w:val="24"/>
          <w:szCs w:val="24"/>
        </w:rPr>
        <w:t>формирование образа социально-политического устройства – представление о государственной организации России, знание государственной символики (герб, флаг, гимн), знание государственных праздников;</w:t>
      </w:r>
    </w:p>
    <w:p w:rsidR="003053B4" w:rsidRPr="005971B3" w:rsidRDefault="003053B4" w:rsidP="00305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B3">
        <w:rPr>
          <w:rFonts w:ascii="Times New Roman" w:eastAsia="Times New Roman" w:hAnsi="Times New Roman" w:cs="Times New Roman"/>
          <w:sz w:val="24"/>
          <w:szCs w:val="24"/>
        </w:rP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3053B4" w:rsidRPr="005971B3" w:rsidRDefault="003053B4" w:rsidP="00305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B3">
        <w:rPr>
          <w:rFonts w:ascii="Times New Roman" w:eastAsia="Times New Roman" w:hAnsi="Times New Roman" w:cs="Times New Roman"/>
          <w:sz w:val="24"/>
          <w:szCs w:val="24"/>
        </w:rPr>
        <w:t>знание о своей этнической принадлежности, освоение национальных ценностей, традиций, культуры, знание о народах и этнических группах России;</w:t>
      </w:r>
    </w:p>
    <w:p w:rsidR="003053B4" w:rsidRPr="00773E8D" w:rsidRDefault="003053B4" w:rsidP="003053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B3">
        <w:rPr>
          <w:rFonts w:ascii="Times New Roman" w:eastAsia="Times New Roman" w:hAnsi="Times New Roman" w:cs="Times New Roman"/>
          <w:sz w:val="24"/>
          <w:szCs w:val="24"/>
        </w:rPr>
        <w:t>освоение общекультурного наследия России и общемирового культурного наследия;</w:t>
      </w:r>
    </w:p>
    <w:p w:rsidR="003053B4" w:rsidRDefault="003053B4" w:rsidP="003053B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41C32">
        <w:rPr>
          <w:rFonts w:ascii="Times New Roman" w:eastAsia="Times New Roman" w:hAnsi="Times New Roman" w:cs="Times New Roman"/>
          <w:sz w:val="24"/>
          <w:szCs w:val="24"/>
        </w:rPr>
        <w:t>Часть результатов можно получить через реализацию историко- общ</w:t>
      </w:r>
      <w:r>
        <w:rPr>
          <w:rFonts w:ascii="Times New Roman" w:eastAsia="Times New Roman" w:hAnsi="Times New Roman" w:cs="Times New Roman"/>
          <w:sz w:val="24"/>
          <w:szCs w:val="24"/>
        </w:rPr>
        <w:t>ествоведческого образования, но</w:t>
      </w:r>
      <w:r w:rsidRPr="00541C32">
        <w:rPr>
          <w:rFonts w:ascii="Times New Roman" w:eastAsia="Times New Roman" w:hAnsi="Times New Roman" w:cs="Times New Roman"/>
          <w:sz w:val="24"/>
          <w:szCs w:val="24"/>
        </w:rPr>
        <w:t xml:space="preserve"> этого явно недостаточно, разработчики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убеждены</w:t>
      </w:r>
      <w:r w:rsidRPr="00541C32">
        <w:rPr>
          <w:rFonts w:ascii="Times New Roman" w:eastAsia="Times New Roman" w:hAnsi="Times New Roman" w:cs="Times New Roman"/>
          <w:sz w:val="24"/>
          <w:szCs w:val="24"/>
        </w:rPr>
        <w:t>, что для формирования гражданской идентичности обучающиеся 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1.Получить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навыки социального проектирования. </w:t>
      </w:r>
      <w:r w:rsidRPr="00C9095A">
        <w:rPr>
          <w:rFonts w:ascii="Times New Roman" w:eastAsia="SimSun" w:hAnsi="Times New Roman" w:cs="Times New Roman"/>
          <w:sz w:val="24"/>
          <w:szCs w:val="24"/>
        </w:rPr>
        <w:t>Проектирование в социальной сфере является важным инструментом, как развития сообщества, так и реализации личности в этом сообществе. При этом опыт проектирования в социальной сфере может оказаться важным для самоопределения  слушателей в отношении множества существующих социально-профессиональных ролей, связанных с работой с людьми и социальными группами.</w:t>
      </w:r>
    </w:p>
    <w:p w:rsidR="003053B4" w:rsidRDefault="003053B4" w:rsidP="0030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правовых вопросах.  </w:t>
      </w:r>
      <w:r w:rsidRPr="00B33999">
        <w:rPr>
          <w:rFonts w:ascii="Times New Roman" w:eastAsia="Times New Roman" w:hAnsi="Times New Roman" w:cs="Times New Roman"/>
          <w:sz w:val="24"/>
          <w:szCs w:val="24"/>
        </w:rPr>
        <w:t xml:space="preserve"> В  условиях  формирования  и  становления  правового  государства  в  нашей  стране  знания  основ  права   нужны  с</w:t>
      </w:r>
      <w:r>
        <w:rPr>
          <w:rFonts w:ascii="Times New Roman" w:eastAsia="Times New Roman" w:hAnsi="Times New Roman" w:cs="Times New Roman"/>
          <w:sz w:val="24"/>
          <w:szCs w:val="24"/>
        </w:rPr>
        <w:t>овременному  гражданину  России.</w:t>
      </w:r>
      <w:r w:rsidRPr="00B33999">
        <w:rPr>
          <w:rFonts w:ascii="Times New Roman" w:eastAsia="Times New Roman" w:hAnsi="Times New Roman" w:cs="Times New Roman"/>
          <w:sz w:val="24"/>
          <w:szCs w:val="24"/>
        </w:rPr>
        <w:t xml:space="preserve">  Право  дает  необходимые  в  повседневной жизни  каждого  человека  практические  знания  о  важнейших  отраслях  права,  прав</w:t>
      </w:r>
      <w:r>
        <w:rPr>
          <w:rFonts w:ascii="Times New Roman" w:eastAsia="Times New Roman" w:hAnsi="Times New Roman" w:cs="Times New Roman"/>
          <w:sz w:val="24"/>
          <w:szCs w:val="24"/>
        </w:rPr>
        <w:t>ах  и  обязанностях  гражданина, без чего невозможна гражданская идентичность.</w:t>
      </w:r>
    </w:p>
    <w:p w:rsidR="003053B4" w:rsidRDefault="003053B4" w:rsidP="003053B4">
      <w:pPr>
        <w:spacing w:after="0" w:line="240" w:lineRule="auto"/>
        <w:jc w:val="both"/>
        <w:rPr>
          <w:rStyle w:val="dash041e0431044b0447043d044b0439char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Style w:val="dash041e0431044b0447043d044b0439char1"/>
        </w:rPr>
        <w:t>П</w:t>
      </w:r>
      <w:r w:rsidRPr="002C50FF">
        <w:rPr>
          <w:rStyle w:val="dash041e0431044b0447043d044b0439char1"/>
        </w:rPr>
        <w:t>онима</w:t>
      </w:r>
      <w:r>
        <w:rPr>
          <w:rStyle w:val="dash041e0431044b0447043d044b0439char1"/>
        </w:rPr>
        <w:t>ть  необходимость</w:t>
      </w:r>
      <w:r w:rsidRPr="002C50FF">
        <w:rPr>
          <w:rStyle w:val="dash041e0431044b0447043d044b0439char1"/>
        </w:rPr>
        <w:t xml:space="preserve"> сохранения природы и окружающей среды для полноценной жизни человека</w:t>
      </w:r>
      <w:r>
        <w:rPr>
          <w:rStyle w:val="dash041e0431044b0447043d044b0439char1"/>
        </w:rPr>
        <w:t>.</w:t>
      </w:r>
    </w:p>
    <w:p w:rsidR="003053B4" w:rsidRPr="005971B3" w:rsidRDefault="003053B4" w:rsidP="0030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dash041e0431044b0447043d044b0439char1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Уважатьпредставителей </w:t>
      </w:r>
      <w:r w:rsidRPr="00E345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других народов России и мира,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быть готовыми</w:t>
      </w:r>
      <w:r w:rsidRPr="00E345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равноправному сотрудничеству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Невозможно научить детей толерантности, но можно поставить их в такую ситуацию, когда они получат опыт взаимодействия в этом мире и сами научаться выстраивать отношения с окружающими людьми на принципах толерантности.</w:t>
      </w:r>
    </w:p>
    <w:p w:rsidR="003053B4" w:rsidRPr="00796E19" w:rsidRDefault="003053B4" w:rsidP="0030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3053B4" w:rsidRPr="005971B3" w:rsidRDefault="003053B4" w:rsidP="00305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</w:t>
      </w:r>
      <w:r w:rsidRPr="005971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гражданской идентичности как предпосылки ст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ановления гражданского общества</w:t>
      </w:r>
      <w:r w:rsidRPr="005971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053B4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3B4" w:rsidRPr="00C9095A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C32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3053B4" w:rsidRPr="00C9095A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.Знакомство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с  нормами  права  в  области  прав  человека.</w:t>
      </w:r>
    </w:p>
    <w:p w:rsidR="003053B4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 Формирования  у   школьников  практических  навыков  правового  поведения  и  разрешения  конфликтных  ситуаций.</w:t>
      </w:r>
    </w:p>
    <w:p w:rsidR="003053B4" w:rsidRPr="00773E8D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3.Ф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ормирование у учащихся культуры сотрудничества, сотворчества, повышение коммуникативной культуры 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3B4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4.Ф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ормирования   навыков толерантного поведения в повседневной деятельности учащихся</w:t>
      </w:r>
    </w:p>
    <w:p w:rsidR="003053B4" w:rsidRPr="00C9095A" w:rsidRDefault="003053B4" w:rsidP="0030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5.Ф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ормирования активной гражданской позиции через гражданское действие.    </w:t>
      </w:r>
    </w:p>
    <w:p w:rsidR="003053B4" w:rsidRPr="00C9095A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  Решению  этих  задач  способствует  модульное  построение  курса.  </w:t>
      </w:r>
      <w:r w:rsidR="003E2562" w:rsidRPr="00C9095A">
        <w:rPr>
          <w:rFonts w:ascii="Times New Roman" w:eastAsia="Times New Roman" w:hAnsi="Times New Roman" w:cs="Times New Roman"/>
          <w:sz w:val="24"/>
          <w:szCs w:val="24"/>
        </w:rPr>
        <w:t>Модуль включает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уроки,  каждый  из  которых  выполняет  одну  ведущую  дидактическую  задачу.  Объединение  этих  занятий  в  рамках   одного  раздела  (модуля)  в  технологическую  цепочку  обеспечивает  всестороннее  решение  задач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гражданской идентичности.</w:t>
      </w:r>
    </w:p>
    <w:p w:rsidR="003053B4" w:rsidRPr="00E345E2" w:rsidRDefault="003053B4" w:rsidP="003053B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Программа  является  практико-ориентированной,  как правило,  занятия  строятся  на  немедленном  применении  необходимых  знаний,  отработке  умений  и  навыков,  которые  пригодятся  в  реальной  жизни  каждому  человеку  (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подход).  </w:t>
      </w:r>
    </w:p>
    <w:p w:rsidR="003053B4" w:rsidRPr="00773E8D" w:rsidRDefault="003053B4" w:rsidP="00305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Особенностью программы является не только модульное построение, но и </w:t>
      </w:r>
      <w:r w:rsidR="003E25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знаний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личного </w:t>
      </w:r>
      <w:r w:rsidR="003E256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 применение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интерактивных технологий.</w:t>
      </w:r>
    </w:p>
    <w:p w:rsidR="003053B4" w:rsidRPr="00F42F3B" w:rsidRDefault="003053B4" w:rsidP="00305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F3B">
        <w:rPr>
          <w:rFonts w:ascii="Times New Roman" w:eastAsia="Times New Roman" w:hAnsi="Times New Roman" w:cs="Times New Roman"/>
          <w:sz w:val="24"/>
          <w:szCs w:val="24"/>
        </w:rPr>
        <w:t>Организация работы Центра осуществляется педагогами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2F3B">
        <w:rPr>
          <w:rFonts w:ascii="Times New Roman" w:eastAsia="Times New Roman" w:hAnsi="Times New Roman" w:cs="Times New Roman"/>
          <w:sz w:val="24"/>
          <w:szCs w:val="24"/>
        </w:rPr>
        <w:t xml:space="preserve">ОУ «СОШ № </w:t>
      </w:r>
      <w:r w:rsidR="003E2562">
        <w:rPr>
          <w:rFonts w:ascii="Times New Roman" w:eastAsia="Times New Roman" w:hAnsi="Times New Roman" w:cs="Times New Roman"/>
          <w:sz w:val="24"/>
          <w:szCs w:val="24"/>
        </w:rPr>
        <w:t xml:space="preserve">198», </w:t>
      </w:r>
      <w:r w:rsidRPr="00F42F3B">
        <w:rPr>
          <w:rFonts w:ascii="Times New Roman" w:eastAsia="Times New Roman" w:hAnsi="Times New Roman" w:cs="Times New Roman"/>
          <w:sz w:val="24"/>
          <w:szCs w:val="24"/>
        </w:rPr>
        <w:t>консультантами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ЦГО</w:t>
      </w:r>
      <w:r w:rsidR="003E2562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Pr="00F42F3B">
        <w:rPr>
          <w:rFonts w:ascii="Times New Roman" w:eastAsia="Times New Roman" w:hAnsi="Times New Roman" w:cs="Times New Roman"/>
          <w:sz w:val="24"/>
          <w:szCs w:val="24"/>
        </w:rPr>
        <w:t xml:space="preserve">привлеченными специалистами. </w:t>
      </w:r>
    </w:p>
    <w:p w:rsidR="003053B4" w:rsidRPr="00F42F3B" w:rsidRDefault="003053B4" w:rsidP="00305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F3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E2562">
        <w:rPr>
          <w:rFonts w:ascii="Times New Roman" w:eastAsia="Times New Roman" w:hAnsi="Times New Roman" w:cs="Times New Roman"/>
          <w:sz w:val="24"/>
          <w:szCs w:val="24"/>
        </w:rPr>
        <w:t xml:space="preserve"> число слушателей ЦГО «Гражданин </w:t>
      </w:r>
      <w:r w:rsidR="003E2562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3E2562">
        <w:rPr>
          <w:rFonts w:ascii="Times New Roman" w:eastAsia="Times New Roman" w:hAnsi="Times New Roman" w:cs="Times New Roman"/>
          <w:sz w:val="24"/>
          <w:szCs w:val="24"/>
        </w:rPr>
        <w:t xml:space="preserve"> века» </w:t>
      </w:r>
      <w:r w:rsidRPr="00F42F3B">
        <w:rPr>
          <w:rFonts w:ascii="Times New Roman" w:eastAsia="Times New Roman" w:hAnsi="Times New Roman" w:cs="Times New Roman"/>
          <w:sz w:val="24"/>
          <w:szCs w:val="24"/>
        </w:rPr>
        <w:t xml:space="preserve">входят </w:t>
      </w:r>
      <w:r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3E2562">
        <w:rPr>
          <w:rFonts w:ascii="Times New Roman" w:eastAsia="Times New Roman" w:hAnsi="Times New Roman" w:cs="Times New Roman"/>
          <w:sz w:val="24"/>
          <w:szCs w:val="24"/>
        </w:rPr>
        <w:t>иеся МБОУ «СОШ № 198» 15 – 17 лет (8 -11</w:t>
      </w:r>
      <w:r w:rsidRPr="00F42F3B">
        <w:rPr>
          <w:rFonts w:ascii="Times New Roman" w:eastAsia="Times New Roman" w:hAnsi="Times New Roman" w:cs="Times New Roman"/>
          <w:sz w:val="24"/>
          <w:szCs w:val="24"/>
        </w:rPr>
        <w:t xml:space="preserve"> классы).</w:t>
      </w:r>
    </w:p>
    <w:p w:rsidR="00C37377" w:rsidRDefault="00C37377"/>
    <w:p w:rsidR="003E2562" w:rsidRPr="00F42F3B" w:rsidRDefault="003E2562" w:rsidP="003E2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F3B">
        <w:rPr>
          <w:rFonts w:ascii="Times New Roman" w:eastAsia="Times New Roman" w:hAnsi="Times New Roman" w:cs="Times New Roman"/>
          <w:b/>
          <w:sz w:val="24"/>
          <w:szCs w:val="24"/>
        </w:rPr>
        <w:t>Формы и методы работы</w:t>
      </w:r>
    </w:p>
    <w:p w:rsidR="003E2562" w:rsidRDefault="003E2562" w:rsidP="003E25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F3B">
        <w:rPr>
          <w:rFonts w:ascii="Times New Roman" w:eastAsia="Times New Roman" w:hAnsi="Times New Roman" w:cs="Times New Roman"/>
          <w:sz w:val="24"/>
          <w:szCs w:val="24"/>
        </w:rPr>
        <w:t>Основные формы и методы обучения в Центре – интерактивные.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Именно интерактивные методы предполагают моделирование реальных жизненных ситуаций,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совместное решение проблем, ролевые игры. Тем самым они способствуют формированию навыков и умений, выработке ценностей, создают атмосферу сотрудничества, взаимодействия. Основные интерактивные подходы:</w:t>
      </w:r>
    </w:p>
    <w:p w:rsidR="003E2562" w:rsidRPr="00EE12C9" w:rsidRDefault="003E2562" w:rsidP="003E25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Творческие задания</w:t>
      </w:r>
    </w:p>
    <w:p w:rsidR="003E2562" w:rsidRPr="00EE12C9" w:rsidRDefault="003E2562" w:rsidP="003E25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Работа в малых группах</w:t>
      </w:r>
    </w:p>
    <w:p w:rsidR="003E2562" w:rsidRPr="00EE12C9" w:rsidRDefault="003E2562" w:rsidP="003E25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Обучающие игры:</w:t>
      </w:r>
    </w:p>
    <w:p w:rsidR="003E2562" w:rsidRPr="00EE12C9" w:rsidRDefault="003E2562" w:rsidP="003E25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Ролевые игры и 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E12C9">
        <w:rPr>
          <w:rFonts w:ascii="Times New Roman" w:eastAsia="Times New Roman" w:hAnsi="Times New Roman" w:cs="Times New Roman"/>
          <w:sz w:val="24"/>
          <w:szCs w:val="24"/>
        </w:rPr>
        <w:t>итации</w:t>
      </w:r>
    </w:p>
    <w:p w:rsidR="003E2562" w:rsidRPr="00EE12C9" w:rsidRDefault="003E2562" w:rsidP="003E25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Деловые игры и моделирование</w:t>
      </w:r>
    </w:p>
    <w:p w:rsidR="003E2562" w:rsidRPr="00EE12C9" w:rsidRDefault="003E2562" w:rsidP="003E25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2C9">
        <w:rPr>
          <w:rFonts w:ascii="Times New Roman" w:eastAsia="Times New Roman" w:hAnsi="Times New Roman" w:cs="Times New Roman"/>
          <w:sz w:val="24"/>
          <w:szCs w:val="24"/>
        </w:rPr>
        <w:t>Образовательные игры</w:t>
      </w:r>
    </w:p>
    <w:p w:rsidR="003E2562" w:rsidRDefault="003E2562" w:rsidP="003E25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общественных ресурсов:</w:t>
      </w:r>
    </w:p>
    <w:p w:rsidR="003E2562" w:rsidRDefault="003E2562" w:rsidP="003E25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Приглашение специалистов</w:t>
      </w:r>
    </w:p>
    <w:p w:rsidR="003E2562" w:rsidRDefault="003E2562" w:rsidP="003E25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3E2562" w:rsidRPr="003E2562" w:rsidRDefault="003E2562" w:rsidP="005B6E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E2562">
        <w:rPr>
          <w:rFonts w:ascii="Times New Roman" w:eastAsia="Times New Roman" w:hAnsi="Times New Roman" w:cs="Times New Roman"/>
          <w:sz w:val="24"/>
          <w:szCs w:val="24"/>
        </w:rPr>
        <w:t xml:space="preserve">Социальные проекты </w:t>
      </w:r>
    </w:p>
    <w:p w:rsidR="003E2562" w:rsidRPr="003E2562" w:rsidRDefault="003E2562" w:rsidP="003E25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Музейное дело и другие внеаудиторные методы обучения</w:t>
      </w:r>
    </w:p>
    <w:p w:rsidR="003E2562" w:rsidRPr="003E2562" w:rsidRDefault="003E2562" w:rsidP="003E2562">
      <w:pPr>
        <w:spacing w:after="0" w:line="240" w:lineRule="auto"/>
        <w:ind w:left="90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E2562">
        <w:rPr>
          <w:rFonts w:ascii="Times New Roman" w:eastAsia="SimSun" w:hAnsi="Times New Roman" w:cs="Times New Roman"/>
          <w:i/>
          <w:iCs/>
          <w:sz w:val="24"/>
          <w:szCs w:val="24"/>
        </w:rPr>
        <w:t>Оптимальными условиями</w:t>
      </w:r>
      <w:r w:rsidRPr="003E2562">
        <w:rPr>
          <w:rFonts w:ascii="Times New Roman" w:eastAsia="SimSun" w:hAnsi="Times New Roman" w:cs="Times New Roman"/>
          <w:sz w:val="24"/>
          <w:szCs w:val="24"/>
        </w:rPr>
        <w:t xml:space="preserve"> реализации данной программы являются:</w:t>
      </w:r>
    </w:p>
    <w:p w:rsidR="003E2562" w:rsidRPr="00C9095A" w:rsidRDefault="003E2562" w:rsidP="003E2562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/>
        <w:rPr>
          <w:rFonts w:ascii="Times New Roman" w:eastAsia="SimSun" w:hAnsi="Times New Roman" w:cs="Times New Roman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деление учащихся  на рабочие группы по 5-7 человек для освоения техник в режиме тренинга;</w:t>
      </w:r>
    </w:p>
    <w:p w:rsidR="003E2562" w:rsidRDefault="003E2562" w:rsidP="003E25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свободный доступ к источникам информации и необходимым техническим средствам.</w:t>
      </w:r>
      <w:r w:rsidRPr="00045D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E2562" w:rsidRDefault="003E2562" w:rsidP="003E25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2562" w:rsidRPr="00EE7C4B" w:rsidRDefault="003E2562" w:rsidP="003E256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EE7C4B">
        <w:rPr>
          <w:rFonts w:ascii="Times New Roman" w:hAnsi="Times New Roman" w:cs="Times New Roman"/>
          <w:b/>
          <w:color w:val="000000"/>
          <w:sz w:val="24"/>
          <w:szCs w:val="24"/>
        </w:rPr>
        <w:t>жидаемые результаты и способы определения их результативности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202"/>
        <w:gridCol w:w="2717"/>
      </w:tblGrid>
      <w:tr w:rsidR="003E2562" w:rsidRPr="0055731A" w:rsidTr="005B6E68">
        <w:tc>
          <w:tcPr>
            <w:tcW w:w="3652" w:type="dxa"/>
          </w:tcPr>
          <w:p w:rsidR="003E2562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Характеристика результата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E2562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базовый уровень</w:t>
            </w: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Характеристика результата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повышенный уровень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Способы оценки результата</w:t>
            </w:r>
          </w:p>
        </w:tc>
      </w:tr>
      <w:tr w:rsidR="003E2562" w:rsidRPr="0055731A" w:rsidTr="005B6E68">
        <w:tc>
          <w:tcPr>
            <w:tcW w:w="3652" w:type="dxa"/>
          </w:tcPr>
          <w:p w:rsidR="003E2562" w:rsidRDefault="003E2562" w:rsidP="005B6E68">
            <w:pPr>
              <w:pStyle w:val="dash041e005f0431005f044b005f0447005f043d005f044b005f0439"/>
              <w:jc w:val="both"/>
            </w:pPr>
            <w:r>
              <w:t xml:space="preserve"> </w:t>
            </w:r>
            <w:r w:rsidRPr="00383A57">
              <w:rPr>
                <w:b/>
                <w:color w:val="000000"/>
              </w:rPr>
              <w:t xml:space="preserve">Базовый </w:t>
            </w:r>
            <w:r w:rsidR="00F50996" w:rsidRPr="00383A57">
              <w:rPr>
                <w:b/>
                <w:color w:val="000000"/>
              </w:rPr>
              <w:t>уровень</w:t>
            </w:r>
            <w:r w:rsidR="00F50996">
              <w:rPr>
                <w:b/>
                <w:color w:val="000000"/>
              </w:rPr>
              <w:t>:</w:t>
            </w:r>
            <w:r w:rsidR="00F50996" w:rsidRPr="005F41F9">
              <w:rPr>
                <w:sz w:val="28"/>
                <w:szCs w:val="28"/>
              </w:rPr>
              <w:t xml:space="preserve"> </w:t>
            </w:r>
            <w:r w:rsidR="00F50996">
              <w:t>Проявление</w:t>
            </w:r>
            <w:r>
              <w:rPr>
                <w:color w:val="000000"/>
              </w:rPr>
              <w:t xml:space="preserve"> толерантного поведения</w:t>
            </w:r>
          </w:p>
          <w:p w:rsidR="003E2562" w:rsidRPr="00D0152C" w:rsidRDefault="003E2562" w:rsidP="005B6E68">
            <w:pPr>
              <w:pStyle w:val="dash041e005f0431005f044b005f0447005f043d005f044b005f0439"/>
              <w:jc w:val="both"/>
            </w:pPr>
            <w:r>
              <w:rPr>
                <w:b/>
                <w:color w:val="000000"/>
              </w:rPr>
              <w:t xml:space="preserve"> </w:t>
            </w:r>
          </w:p>
          <w:p w:rsidR="003E2562" w:rsidRPr="00762165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</w:tcPr>
          <w:p w:rsidR="003E2562" w:rsidRPr="00045DE1" w:rsidRDefault="003E2562" w:rsidP="005B6E68">
            <w:pPr>
              <w:pStyle w:val="dash041e005f0431005f044b005f0447005f043d005f044b005f0439"/>
              <w:jc w:val="both"/>
              <w:rPr>
                <w:rStyle w:val="dash041e0431044b0447043d044b0439char1"/>
              </w:rPr>
            </w:pPr>
            <w:r>
              <w:rPr>
                <w:b/>
                <w:color w:val="000000"/>
              </w:rPr>
              <w:t xml:space="preserve"> Повышенный уровень: </w:t>
            </w:r>
            <w:r>
              <w:rPr>
                <w:rStyle w:val="dash041e0431044b0447043d044b0439char1"/>
                <w:sz w:val="28"/>
                <w:szCs w:val="28"/>
              </w:rPr>
              <w:t xml:space="preserve"> </w:t>
            </w:r>
          </w:p>
          <w:p w:rsidR="003E2562" w:rsidRPr="00383A57" w:rsidRDefault="003E2562" w:rsidP="005B6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67E2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толерантного сознания, готовность</w:t>
            </w:r>
            <w:r w:rsidRPr="00BC67E2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 с другими людьми,  находить общие цели и сотрудничать для их достижения</w:t>
            </w:r>
          </w:p>
        </w:tc>
        <w:tc>
          <w:tcPr>
            <w:tcW w:w="2717" w:type="dxa"/>
          </w:tcPr>
          <w:p w:rsidR="003E2562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и самоанализ, анкетирование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наблюдение</w:t>
            </w: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562" w:rsidRPr="0055731A" w:rsidTr="005B6E68">
        <w:tc>
          <w:tcPr>
            <w:tcW w:w="3652" w:type="dxa"/>
          </w:tcPr>
          <w:p w:rsidR="003E2562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3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Базовый уровень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F41F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5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573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 обязанностях</w:t>
            </w:r>
            <w:r w:rsidRPr="0055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гражданина, механизм защиты прав человека, органы правовой    защиты, основные юридические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2562" w:rsidRPr="00E57B6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562" w:rsidRPr="00EE6544" w:rsidRDefault="003E2562" w:rsidP="005B6E68">
            <w:pPr>
              <w:pStyle w:val="dash041e0431044b0447043d044b0439"/>
              <w:jc w:val="both"/>
            </w:pP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</w:tcPr>
          <w:p w:rsidR="003E2562" w:rsidRPr="00045DE1" w:rsidRDefault="003E2562" w:rsidP="005B6E68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Повышенный уровень: </w:t>
            </w:r>
            <w:r>
              <w:rPr>
                <w:rStyle w:val="dash041e0431044b0447043d044b0439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</w:rPr>
              <w:t xml:space="preserve"> </w:t>
            </w:r>
          </w:p>
          <w:p w:rsidR="003E2562" w:rsidRPr="00A64AD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ADA">
              <w:rPr>
                <w:rFonts w:ascii="Times New Roman" w:hAnsi="Times New Roman" w:cs="Times New Roman"/>
                <w:sz w:val="24"/>
                <w:szCs w:val="24"/>
              </w:rPr>
              <w:t>рефлексивность</w:t>
            </w:r>
            <w:proofErr w:type="spellEnd"/>
            <w:r w:rsidRPr="00A64ADA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представлений, наличие собственного отношения к общественно-политическ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событиям.</w:t>
            </w: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5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рактические задания, участие в 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опрос</w:t>
            </w:r>
          </w:p>
        </w:tc>
      </w:tr>
      <w:tr w:rsidR="003E2562" w:rsidRPr="0055731A" w:rsidTr="005B6E68">
        <w:tc>
          <w:tcPr>
            <w:tcW w:w="3652" w:type="dxa"/>
          </w:tcPr>
          <w:p w:rsidR="003E2562" w:rsidRPr="00045DE1" w:rsidRDefault="003E2562" w:rsidP="005B6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Базовый уровень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E2562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в группе, навыки публичной защиты проекта</w:t>
            </w:r>
          </w:p>
          <w:p w:rsidR="003E2562" w:rsidRPr="00285D81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</w:tcPr>
          <w:p w:rsidR="003E2562" w:rsidRPr="00045DE1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Повышенный уровень: </w:t>
            </w:r>
            <w:r>
              <w:rPr>
                <w:rStyle w:val="dash041e0431044b0447043d044b0439char1"/>
                <w:sz w:val="28"/>
                <w:szCs w:val="28"/>
              </w:rPr>
              <w:t xml:space="preserve"> </w:t>
            </w:r>
          </w:p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вести дискуссию, освоить различные формы публичных выступлений.</w:t>
            </w:r>
          </w:p>
        </w:tc>
        <w:tc>
          <w:tcPr>
            <w:tcW w:w="2717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Публичная защита проекта, анализ, наблюдение</w:t>
            </w:r>
          </w:p>
        </w:tc>
      </w:tr>
    </w:tbl>
    <w:p w:rsidR="003E2562" w:rsidRDefault="003E2562"/>
    <w:p w:rsidR="003E2562" w:rsidRDefault="003E2562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может проходить в различных формах: зачет, тест, подготовка проекта, участие в конкурсах, конференциях:</w:t>
      </w:r>
    </w:p>
    <w:p w:rsidR="003E2562" w:rsidRDefault="003E2562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4562"/>
        <w:gridCol w:w="2651"/>
      </w:tblGrid>
      <w:tr w:rsidR="003E2562" w:rsidRPr="0055731A" w:rsidTr="003E2562">
        <w:tc>
          <w:tcPr>
            <w:tcW w:w="2132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4562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2651" w:type="dxa"/>
          </w:tcPr>
          <w:p w:rsidR="003E2562" w:rsidRPr="0055731A" w:rsidRDefault="003E2562" w:rsidP="005B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участия</w:t>
            </w:r>
          </w:p>
        </w:tc>
      </w:tr>
      <w:tr w:rsidR="003E2562" w:rsidRPr="0055731A" w:rsidTr="003E2562">
        <w:tc>
          <w:tcPr>
            <w:tcW w:w="2132" w:type="dxa"/>
          </w:tcPr>
          <w:p w:rsidR="003E2562" w:rsidRPr="00696F3E" w:rsidRDefault="003E2562" w:rsidP="003E2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562" w:type="dxa"/>
          </w:tcPr>
          <w:p w:rsidR="003E2562" w:rsidRPr="00696F3E" w:rsidRDefault="003E2562" w:rsidP="003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Федерального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образования</w:t>
            </w:r>
          </w:p>
        </w:tc>
        <w:tc>
          <w:tcPr>
            <w:tcW w:w="2651" w:type="dxa"/>
          </w:tcPr>
          <w:p w:rsidR="003E2562" w:rsidRPr="00696F3E" w:rsidRDefault="003E2562" w:rsidP="003E2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3E2562" w:rsidRPr="0055731A" w:rsidTr="003E2562">
        <w:tc>
          <w:tcPr>
            <w:tcW w:w="2132" w:type="dxa"/>
          </w:tcPr>
          <w:p w:rsidR="003E2562" w:rsidRPr="00696F3E" w:rsidRDefault="003E2562" w:rsidP="003E2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4562" w:type="dxa"/>
          </w:tcPr>
          <w:p w:rsidR="003E2562" w:rsidRPr="00696F3E" w:rsidRDefault="003E2562" w:rsidP="003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центров гражданского образования</w:t>
            </w:r>
          </w:p>
        </w:tc>
        <w:tc>
          <w:tcPr>
            <w:tcW w:w="2651" w:type="dxa"/>
          </w:tcPr>
          <w:p w:rsidR="003E2562" w:rsidRPr="00696F3E" w:rsidRDefault="003E2562" w:rsidP="003E2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 -класса</w:t>
            </w:r>
          </w:p>
        </w:tc>
      </w:tr>
      <w:tr w:rsidR="003E2562" w:rsidRPr="0055731A" w:rsidTr="003E2562">
        <w:tc>
          <w:tcPr>
            <w:tcW w:w="2132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562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игра «Мои права»</w:t>
            </w:r>
          </w:p>
        </w:tc>
        <w:tc>
          <w:tcPr>
            <w:tcW w:w="2651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кругосветке</w:t>
            </w:r>
          </w:p>
        </w:tc>
      </w:tr>
      <w:tr w:rsidR="003E2562" w:rsidRPr="0055731A" w:rsidTr="003E2562">
        <w:tc>
          <w:tcPr>
            <w:tcW w:w="2132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562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«Конституция РФ»</w:t>
            </w:r>
          </w:p>
        </w:tc>
        <w:tc>
          <w:tcPr>
            <w:tcW w:w="2651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3E2562" w:rsidRPr="0055731A" w:rsidTr="003E2562">
        <w:tc>
          <w:tcPr>
            <w:tcW w:w="2132" w:type="dxa"/>
          </w:tcPr>
          <w:p w:rsidR="003E2562" w:rsidRPr="00696F3E" w:rsidRDefault="003E2562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562" w:type="dxa"/>
          </w:tcPr>
          <w:p w:rsidR="003E2562" w:rsidRPr="00696F3E" w:rsidRDefault="00F50996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Историко-патриотическая игра «Вечная слава героям»</w:t>
            </w:r>
          </w:p>
        </w:tc>
        <w:tc>
          <w:tcPr>
            <w:tcW w:w="2651" w:type="dxa"/>
          </w:tcPr>
          <w:p w:rsidR="003E2562" w:rsidRPr="00696F3E" w:rsidRDefault="00F50996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F50996" w:rsidRPr="0055731A" w:rsidTr="003E2562">
        <w:tc>
          <w:tcPr>
            <w:tcW w:w="2132" w:type="dxa"/>
          </w:tcPr>
          <w:p w:rsidR="00F50996" w:rsidRDefault="00F50996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562" w:type="dxa"/>
          </w:tcPr>
          <w:p w:rsidR="00F50996" w:rsidRDefault="00F50996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«Я – гражданин России»</w:t>
            </w:r>
          </w:p>
        </w:tc>
        <w:tc>
          <w:tcPr>
            <w:tcW w:w="2651" w:type="dxa"/>
          </w:tcPr>
          <w:p w:rsidR="00F50996" w:rsidRDefault="00F50996" w:rsidP="003E2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50996" w:rsidRPr="0055731A" w:rsidTr="003E2562">
        <w:tc>
          <w:tcPr>
            <w:tcW w:w="2132" w:type="dxa"/>
          </w:tcPr>
          <w:p w:rsidR="00F50996" w:rsidRPr="00696F3E" w:rsidRDefault="00F50996" w:rsidP="00F5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562" w:type="dxa"/>
          </w:tcPr>
          <w:p w:rsidR="00F50996" w:rsidRPr="00696F3E" w:rsidRDefault="00F50996" w:rsidP="00F5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2651" w:type="dxa"/>
          </w:tcPr>
          <w:p w:rsidR="00F50996" w:rsidRPr="00696F3E" w:rsidRDefault="00F50996" w:rsidP="00F5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</w:tc>
      </w:tr>
    </w:tbl>
    <w:p w:rsidR="003E2562" w:rsidRDefault="003E2562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996" w:rsidRPr="00F50996" w:rsidRDefault="00F50996" w:rsidP="00F5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50996">
        <w:rPr>
          <w:rFonts w:ascii="Times New Roman" w:eastAsia="Times New Roman" w:hAnsi="Times New Roman" w:cs="Times New Roman"/>
          <w:b/>
          <w:sz w:val="28"/>
          <w:szCs w:val="24"/>
        </w:rPr>
        <w:t>Учебный план</w:t>
      </w:r>
    </w:p>
    <w:p w:rsidR="00F50996" w:rsidRDefault="00F50996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996" w:rsidRDefault="00F50996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9"/>
        <w:gridCol w:w="2888"/>
        <w:gridCol w:w="86"/>
        <w:gridCol w:w="994"/>
        <w:gridCol w:w="1274"/>
        <w:gridCol w:w="1137"/>
        <w:gridCol w:w="8"/>
        <w:gridCol w:w="846"/>
        <w:gridCol w:w="26"/>
        <w:gridCol w:w="1755"/>
      </w:tblGrid>
      <w:tr w:rsidR="00F50996" w:rsidRPr="00C9095A" w:rsidTr="003D0C6A">
        <w:trPr>
          <w:trHeight w:val="20"/>
        </w:trPr>
        <w:tc>
          <w:tcPr>
            <w:tcW w:w="780" w:type="dxa"/>
            <w:vMerge w:val="restart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№</w:t>
            </w:r>
          </w:p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17" w:type="dxa"/>
            <w:gridSpan w:val="2"/>
            <w:vMerge w:val="restart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 разделов и тем курса</w:t>
            </w:r>
          </w:p>
        </w:tc>
        <w:tc>
          <w:tcPr>
            <w:tcW w:w="1080" w:type="dxa"/>
            <w:gridSpan w:val="2"/>
            <w:vMerge w:val="restart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91" w:type="dxa"/>
            <w:gridSpan w:val="5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55" w:type="dxa"/>
            <w:vMerge w:val="restart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D0C6A" w:rsidRPr="00C9095A" w:rsidTr="003D0C6A">
        <w:trPr>
          <w:trHeight w:val="20"/>
        </w:trPr>
        <w:tc>
          <w:tcPr>
            <w:tcW w:w="780" w:type="dxa"/>
            <w:vMerge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vMerge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50996" w:rsidRPr="00901F46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45" w:type="dxa"/>
            <w:gridSpan w:val="2"/>
          </w:tcPr>
          <w:p w:rsidR="00F50996" w:rsidRPr="00901F46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proofErr w:type="spellStart"/>
            <w:r w:rsidRPr="00901F4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01F4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872" w:type="dxa"/>
            <w:gridSpan w:val="2"/>
          </w:tcPr>
          <w:p w:rsidR="00F50996" w:rsidRPr="00901F46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Рол.</w:t>
            </w:r>
          </w:p>
          <w:p w:rsidR="00F50996" w:rsidRPr="00901F46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1755" w:type="dxa"/>
            <w:vMerge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50996" w:rsidRPr="00AE636B" w:rsidTr="003D0C6A">
        <w:trPr>
          <w:trHeight w:val="20"/>
        </w:trPr>
        <w:tc>
          <w:tcPr>
            <w:tcW w:w="780" w:type="dxa"/>
          </w:tcPr>
          <w:p w:rsidR="00F50996" w:rsidRPr="00C9095A" w:rsidRDefault="00F50996" w:rsidP="005B6E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43" w:type="dxa"/>
            <w:gridSpan w:val="10"/>
          </w:tcPr>
          <w:p w:rsidR="00F50996" w:rsidRPr="00AE636B" w:rsidRDefault="00F50996" w:rsidP="005B6E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Музейное дело</w:t>
            </w:r>
          </w:p>
        </w:tc>
      </w:tr>
      <w:tr w:rsidR="003D0C6A" w:rsidRPr="00C9095A" w:rsidTr="00901F46">
        <w:trPr>
          <w:trHeight w:val="20"/>
        </w:trPr>
        <w:tc>
          <w:tcPr>
            <w:tcW w:w="780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17" w:type="dxa"/>
            <w:gridSpan w:val="2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Основы музейного дела</w:t>
            </w:r>
          </w:p>
        </w:tc>
        <w:tc>
          <w:tcPr>
            <w:tcW w:w="1080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50996" w:rsidRPr="00C9095A" w:rsidTr="00901F46">
        <w:trPr>
          <w:trHeight w:val="20"/>
        </w:trPr>
        <w:tc>
          <w:tcPr>
            <w:tcW w:w="780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17" w:type="dxa"/>
            <w:gridSpan w:val="2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Фондовая деятельность музея</w:t>
            </w:r>
          </w:p>
        </w:tc>
        <w:tc>
          <w:tcPr>
            <w:tcW w:w="1080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Оценка качества выполнения практических заданий темы</w:t>
            </w:r>
          </w:p>
        </w:tc>
      </w:tr>
      <w:tr w:rsidR="00F50996" w:rsidRPr="00C9095A" w:rsidTr="00901F46">
        <w:trPr>
          <w:trHeight w:val="20"/>
        </w:trPr>
        <w:tc>
          <w:tcPr>
            <w:tcW w:w="780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17" w:type="dxa"/>
            <w:gridSpan w:val="2"/>
          </w:tcPr>
          <w:p w:rsidR="00F50996" w:rsidRPr="00901F46" w:rsidRDefault="0034068D" w:rsidP="003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 музея</w:t>
            </w:r>
          </w:p>
        </w:tc>
        <w:tc>
          <w:tcPr>
            <w:tcW w:w="1080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</w:tcPr>
          <w:p w:rsidR="00F50996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F50996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Оценка качества выполнения практических заданий темы</w:t>
            </w:r>
          </w:p>
        </w:tc>
      </w:tr>
      <w:tr w:rsidR="0034068D" w:rsidRPr="00C9095A" w:rsidTr="005B6E68">
        <w:trPr>
          <w:trHeight w:val="20"/>
        </w:trPr>
        <w:tc>
          <w:tcPr>
            <w:tcW w:w="9823" w:type="dxa"/>
            <w:gridSpan w:val="11"/>
          </w:tcPr>
          <w:p w:rsidR="0034068D" w:rsidRPr="00901F46" w:rsidRDefault="0034068D" w:rsidP="00340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Конституционного строя РФ</w:t>
            </w:r>
          </w:p>
        </w:tc>
      </w:tr>
      <w:tr w:rsidR="0034068D" w:rsidRPr="00C9095A" w:rsidTr="00901F46">
        <w:trPr>
          <w:trHeight w:val="20"/>
        </w:trPr>
        <w:tc>
          <w:tcPr>
            <w:tcW w:w="809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4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Понятие, предмет, источники, нормы и правоотношения. Конституционное право как отрасль и наука.</w:t>
            </w:r>
          </w:p>
        </w:tc>
        <w:tc>
          <w:tcPr>
            <w:tcW w:w="99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4068D" w:rsidRPr="00901F46" w:rsidRDefault="00901F46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068D" w:rsidRPr="00C9095A" w:rsidTr="00901F46">
        <w:trPr>
          <w:trHeight w:val="20"/>
        </w:trPr>
        <w:tc>
          <w:tcPr>
            <w:tcW w:w="809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4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99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4068D" w:rsidRPr="00C9095A" w:rsidTr="00901F46">
        <w:trPr>
          <w:trHeight w:val="20"/>
        </w:trPr>
        <w:tc>
          <w:tcPr>
            <w:tcW w:w="809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4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Основные права и обязанности человека и гражданина, их гарантии.</w:t>
            </w:r>
          </w:p>
        </w:tc>
        <w:tc>
          <w:tcPr>
            <w:tcW w:w="99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</w:tr>
      <w:tr w:rsidR="0034068D" w:rsidRPr="00C9095A" w:rsidTr="00901F46">
        <w:trPr>
          <w:trHeight w:val="20"/>
        </w:trPr>
        <w:tc>
          <w:tcPr>
            <w:tcW w:w="809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4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Основы правового положения личности</w:t>
            </w:r>
          </w:p>
        </w:tc>
        <w:tc>
          <w:tcPr>
            <w:tcW w:w="99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068D" w:rsidRPr="00C9095A" w:rsidTr="00901F46">
        <w:trPr>
          <w:trHeight w:val="20"/>
        </w:trPr>
        <w:tc>
          <w:tcPr>
            <w:tcW w:w="809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4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Президент РФ и Правительство РФ</w:t>
            </w:r>
          </w:p>
        </w:tc>
        <w:tc>
          <w:tcPr>
            <w:tcW w:w="99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4068D" w:rsidRPr="00901F46" w:rsidRDefault="0034068D" w:rsidP="0090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34068D" w:rsidRPr="00901F46" w:rsidRDefault="0034068D" w:rsidP="00F5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D0C6A" w:rsidRPr="00C9095A" w:rsidTr="005B6E68">
        <w:trPr>
          <w:trHeight w:val="20"/>
        </w:trPr>
        <w:tc>
          <w:tcPr>
            <w:tcW w:w="9823" w:type="dxa"/>
            <w:gridSpan w:val="11"/>
          </w:tcPr>
          <w:p w:rsidR="003D0C6A" w:rsidRPr="00901F46" w:rsidRDefault="003D0C6A" w:rsidP="003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социального проектирования</w:t>
            </w: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297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Моделирование</w:t>
            </w:r>
          </w:p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Оценка качества выполнения практических заданий темы</w:t>
            </w: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97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4" w:type="dxa"/>
            <w:gridSpan w:val="2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297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4" w:type="dxa"/>
            <w:gridSpan w:val="2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Оценка описания проектного замысла</w:t>
            </w: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297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Оценка качества выполнения практических заданий темы</w:t>
            </w: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2974" w:type="dxa"/>
            <w:gridSpan w:val="2"/>
          </w:tcPr>
          <w:p w:rsidR="003D0C6A" w:rsidRPr="00901F46" w:rsidRDefault="0063109D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Итоговое занятие</w:t>
            </w:r>
          </w:p>
          <w:p w:rsidR="003D0C6A" w:rsidRPr="00901F46" w:rsidRDefault="003D0C6A" w:rsidP="003D0C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ind w:lef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SimSun" w:hAnsi="Times New Roman" w:cs="Times New Roman"/>
                <w:sz w:val="24"/>
                <w:szCs w:val="24"/>
              </w:rPr>
              <w:t>Оценка анализа результатов проекта</w:t>
            </w:r>
          </w:p>
        </w:tc>
      </w:tr>
      <w:tr w:rsidR="003D0C6A" w:rsidRPr="00C9095A" w:rsidTr="005B6E68">
        <w:trPr>
          <w:trHeight w:val="20"/>
        </w:trPr>
        <w:tc>
          <w:tcPr>
            <w:tcW w:w="9823" w:type="dxa"/>
            <w:gridSpan w:val="11"/>
          </w:tcPr>
          <w:p w:rsidR="003D0C6A" w:rsidRPr="00901F46" w:rsidRDefault="00901F46" w:rsidP="003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толерантности </w:t>
            </w:r>
          </w:p>
        </w:tc>
      </w:tr>
      <w:tr w:rsidR="003D0C6A" w:rsidRPr="00C9095A" w:rsidTr="003D0C6A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 толерантности</w:t>
            </w:r>
          </w:p>
        </w:tc>
        <w:tc>
          <w:tcPr>
            <w:tcW w:w="994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тест;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C6A" w:rsidRPr="00C9095A" w:rsidTr="003D0C6A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3D0C6A" w:rsidRPr="00901F46" w:rsidRDefault="003D0C6A" w:rsidP="003D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3D0C6A" w:rsidRPr="00901F46" w:rsidRDefault="0063109D" w:rsidP="003D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нетерпимости</w:t>
            </w:r>
          </w:p>
          <w:p w:rsidR="003D0C6A" w:rsidRPr="00901F46" w:rsidRDefault="003D0C6A" w:rsidP="003D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 опрос</w:t>
            </w:r>
          </w:p>
        </w:tc>
      </w:tr>
      <w:tr w:rsidR="003D0C6A" w:rsidRPr="00C9095A" w:rsidTr="003D0C6A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  <w:gridSpan w:val="2"/>
          </w:tcPr>
          <w:p w:rsidR="003D0C6A" w:rsidRPr="00901F46" w:rsidRDefault="003D0C6A" w:rsidP="003B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="003B1881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занятие</w:t>
            </w:r>
          </w:p>
        </w:tc>
        <w:tc>
          <w:tcPr>
            <w:tcW w:w="994" w:type="dxa"/>
          </w:tcPr>
          <w:p w:rsidR="003D0C6A" w:rsidRPr="00901F46" w:rsidRDefault="003D0C6A" w:rsidP="003D0C6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D0C6A" w:rsidRPr="00901F46" w:rsidRDefault="00901F46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 конкурс</w:t>
            </w:r>
          </w:p>
        </w:tc>
      </w:tr>
      <w:tr w:rsidR="003D0C6A" w:rsidRPr="00C9095A" w:rsidTr="00901F46">
        <w:trPr>
          <w:trHeight w:val="20"/>
        </w:trPr>
        <w:tc>
          <w:tcPr>
            <w:tcW w:w="809" w:type="dxa"/>
            <w:gridSpan w:val="2"/>
          </w:tcPr>
          <w:p w:rsidR="003D0C6A" w:rsidRPr="00901F46" w:rsidRDefault="003D0C6A" w:rsidP="003D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3D0C6A" w:rsidRPr="00901F46" w:rsidRDefault="003D0C6A" w:rsidP="00901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3D0C6A" w:rsidRPr="00901F46" w:rsidRDefault="003D0C6A" w:rsidP="00901F46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  <w:p w:rsidR="003D0C6A" w:rsidRPr="00901F46" w:rsidRDefault="003D0C6A" w:rsidP="00901F46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7" w:type="dxa"/>
          </w:tcPr>
          <w:p w:rsidR="003D0C6A" w:rsidRPr="00901F46" w:rsidRDefault="003D0C6A" w:rsidP="0090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:rsidR="003D0C6A" w:rsidRPr="00901F46" w:rsidRDefault="00901F46" w:rsidP="0090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1" w:type="dxa"/>
            <w:gridSpan w:val="2"/>
          </w:tcPr>
          <w:p w:rsidR="003D0C6A" w:rsidRPr="00901F46" w:rsidRDefault="003D0C6A" w:rsidP="003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996" w:rsidRPr="0055731A" w:rsidRDefault="00F50996" w:rsidP="003E2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F46" w:rsidRDefault="00901F46" w:rsidP="00901F46">
      <w:pPr>
        <w:spacing w:after="0" w:line="240" w:lineRule="auto"/>
        <w:ind w:right="17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C9095A">
        <w:rPr>
          <w:rFonts w:ascii="Times New Roman" w:eastAsia="SimSun" w:hAnsi="Times New Roman" w:cs="Times New Roman"/>
          <w:b/>
          <w:sz w:val="24"/>
          <w:szCs w:val="24"/>
        </w:rPr>
        <w:t xml:space="preserve">Содержание 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программы</w:t>
      </w:r>
    </w:p>
    <w:p w:rsidR="00901F46" w:rsidRPr="00C9095A" w:rsidRDefault="00901F46" w:rsidP="00901F46">
      <w:pPr>
        <w:spacing w:after="0" w:line="240" w:lineRule="auto"/>
        <w:ind w:right="17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I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«Музейное дело»</w:t>
      </w:r>
    </w:p>
    <w:p w:rsidR="00901F46" w:rsidRDefault="00901F46"/>
    <w:p w:rsidR="00901F46" w:rsidRPr="00901F46" w:rsidRDefault="00901F46">
      <w:pPr>
        <w:rPr>
          <w:rFonts w:ascii="Times New Roman" w:hAnsi="Times New Roman" w:cs="Times New Roman"/>
          <w:b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</w:p>
    <w:p w:rsidR="00901F46" w:rsidRPr="00901F46" w:rsidRDefault="00901F46">
      <w:pPr>
        <w:rPr>
          <w:rFonts w:ascii="Times New Roman" w:hAnsi="Times New Roman" w:cs="Times New Roman"/>
          <w:b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 xml:space="preserve">Основы музейного дела </w:t>
      </w:r>
    </w:p>
    <w:p w:rsidR="00901F46" w:rsidRPr="00901F46" w:rsidRDefault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 xml:space="preserve">История возникновения музейного дела. Социальные функции музея. Типы и профили музеев. Классификация музеев в Российской Федерации. Знакомство с положением о школьном музее (практическая работа) Профили школьных музеев </w:t>
      </w:r>
    </w:p>
    <w:p w:rsidR="00901F46" w:rsidRPr="00901F46" w:rsidRDefault="00901F46">
      <w:pPr>
        <w:rPr>
          <w:rFonts w:ascii="Times New Roman" w:hAnsi="Times New Roman" w:cs="Times New Roman"/>
          <w:b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 xml:space="preserve">Фондовая деятельность музея </w:t>
      </w:r>
    </w:p>
    <w:p w:rsidR="00901F46" w:rsidRPr="00901F46" w:rsidRDefault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lastRenderedPageBreak/>
        <w:t xml:space="preserve">Предметность и наглядность в школьном музее. Знакомство с экспозицией, организацией и содержанием краеведческой работы в школьном музее. Основные направления деятельности школьного музея. Фонды музея. Научная организация фондовой работы. Музейный предмет, экспонат, артефакт. Учет фондов музея. Сбор экспонатов, связанных с историей школы, Обработка и систематизация собранных материалов (практическая работа). Задачи </w:t>
      </w:r>
      <w:proofErr w:type="spellStart"/>
      <w:r w:rsidRPr="00901F46">
        <w:rPr>
          <w:rFonts w:ascii="Times New Roman" w:hAnsi="Times New Roman" w:cs="Times New Roman"/>
          <w:sz w:val="24"/>
          <w:szCs w:val="24"/>
        </w:rPr>
        <w:t>учетнохранительской</w:t>
      </w:r>
      <w:proofErr w:type="spellEnd"/>
      <w:r w:rsidRPr="00901F46">
        <w:rPr>
          <w:rFonts w:ascii="Times New Roman" w:hAnsi="Times New Roman" w:cs="Times New Roman"/>
          <w:sz w:val="24"/>
          <w:szCs w:val="24"/>
        </w:rPr>
        <w:t xml:space="preserve"> работы. Музейный предмет как источник научных знаний. Типы и группы музейных предметов. Шифровка. Оформление шифра экспонатов. </w:t>
      </w:r>
    </w:p>
    <w:p w:rsidR="00901F46" w:rsidRPr="00901F46" w:rsidRDefault="00901F46">
      <w:pPr>
        <w:rPr>
          <w:rFonts w:ascii="Times New Roman" w:hAnsi="Times New Roman" w:cs="Times New Roman"/>
          <w:b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 xml:space="preserve">Выставочная деятельность музея </w:t>
      </w:r>
    </w:p>
    <w:p w:rsidR="00901F46" w:rsidRDefault="00901F46">
      <w:r w:rsidRPr="00901F46">
        <w:rPr>
          <w:rFonts w:ascii="Times New Roman" w:hAnsi="Times New Roman" w:cs="Times New Roman"/>
          <w:sz w:val="24"/>
          <w:szCs w:val="24"/>
        </w:rPr>
        <w:t>Понятие выставка. Классификация выставок. Экспозиция. Требования к экспозиции. Экспозиция «Память народа через музейный экспонат» (практическая работа</w:t>
      </w:r>
      <w:r>
        <w:t xml:space="preserve">) </w:t>
      </w:r>
    </w:p>
    <w:p w:rsidR="003E2562" w:rsidRDefault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901F46">
        <w:rPr>
          <w:rFonts w:ascii="Times New Roman" w:hAnsi="Times New Roman" w:cs="Times New Roman"/>
          <w:sz w:val="24"/>
          <w:szCs w:val="24"/>
        </w:rPr>
        <w:t xml:space="preserve"> Учет фондов музея. Подготовка экспозиции.</w:t>
      </w:r>
    </w:p>
    <w:p w:rsidR="00901F46" w:rsidRDefault="00901F46" w:rsidP="00901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4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01F4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1F46">
        <w:rPr>
          <w:rFonts w:ascii="Times New Roman" w:hAnsi="Times New Roman" w:cs="Times New Roman"/>
          <w:b/>
          <w:sz w:val="24"/>
          <w:szCs w:val="24"/>
        </w:rPr>
        <w:t xml:space="preserve"> «Основы Конституционного строя РФ»</w:t>
      </w:r>
    </w:p>
    <w:p w:rsidR="00901F46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901F46" w:rsidRPr="0063109D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Основы правового регулирования общественных отношений. Государственность</w:t>
      </w:r>
    </w:p>
    <w:p w:rsidR="00901F46" w:rsidRPr="00901F46" w:rsidRDefault="00901F46" w:rsidP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>Краткий исторический обзор развития правового регулирования как инструмента воздействия на общественные отношения. Элементы государственности (современный международно-правовой подход), суверенитет и его источники. Отдельные международно-правовые принципы, определяющие статус государственных образований. Типология государственных систем. Особенности республиканской формы правления, демократического политического режима. Понятие нормы права, правовой системы предмета и метода правового регулирования. Обзор основных типов правовых систем мира.</w:t>
      </w:r>
    </w:p>
    <w:p w:rsidR="00901F46" w:rsidRPr="0063109D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Конституционное право в РФ</w:t>
      </w:r>
    </w:p>
    <w:p w:rsidR="00901F46" w:rsidRPr="00901F46" w:rsidRDefault="00901F46" w:rsidP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>Особенности создания и применения конституционных норм, конституционно-правовые отношения, институты в конституционном праве. Источники конституционного права, виды, система. Основные свойства Конституции РФ. Структура Конституции РФ. Пересмотр и внесение конституционных поправок. Понятие конституционного контроля.</w:t>
      </w:r>
    </w:p>
    <w:p w:rsidR="00901F46" w:rsidRPr="0063109D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Общий обзор основ конституционного строя РФ</w:t>
      </w:r>
    </w:p>
    <w:p w:rsidR="00901F46" w:rsidRPr="00901F46" w:rsidRDefault="00901F46" w:rsidP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>Правовая природа основ конституционного строя. Россия – правовое, социальное, светское государство. Принцип уважения и защиты прав человека, гуманизм. Федерализм. Идеологическое многообразие в РФ. Экономическая система в России: основные признаки и принципы функционирования. Основы местного самоуправления.</w:t>
      </w:r>
    </w:p>
    <w:p w:rsidR="00901F46" w:rsidRPr="0063109D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Международно-правовые гарантии и защита прав и свобод человека</w:t>
      </w:r>
    </w:p>
    <w:p w:rsidR="00901F46" w:rsidRPr="00901F46" w:rsidRDefault="00901F46" w:rsidP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 xml:space="preserve">Содержание международно-правового принципа уважения и защиты прав человека, механизм установления и имплементации стандартов защиты прав человека. Юридические характеристики международных договоров в области защиты прав человека. Инструменты международно-правовой защиты прав человека. Порядок </w:t>
      </w:r>
      <w:r w:rsidRPr="00901F46">
        <w:rPr>
          <w:rFonts w:ascii="Times New Roman" w:hAnsi="Times New Roman" w:cs="Times New Roman"/>
          <w:sz w:val="24"/>
          <w:szCs w:val="24"/>
        </w:rPr>
        <w:lastRenderedPageBreak/>
        <w:t>обращения в Европейский суд по правам человека. Практика Суда, пилотные постановления, механизм исполнения решений Суда на территории РФ. Порядок обращения в Комитет по правам человека (Международный пакт о гражданских и политических правах), практика Комитета, исполнение рекомендаций Комитета на территории РФ.</w:t>
      </w:r>
    </w:p>
    <w:p w:rsidR="00901F46" w:rsidRPr="0063109D" w:rsidRDefault="00901F46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Конституционно-правовые гарантии и защита прав человека с использованием национальных инструментов</w:t>
      </w:r>
    </w:p>
    <w:p w:rsidR="00901F46" w:rsidRDefault="00901F46" w:rsidP="00901F46">
      <w:pPr>
        <w:rPr>
          <w:rFonts w:ascii="Times New Roman" w:hAnsi="Times New Roman" w:cs="Times New Roman"/>
          <w:sz w:val="24"/>
          <w:szCs w:val="24"/>
        </w:rPr>
      </w:pPr>
      <w:r w:rsidRPr="00901F46">
        <w:rPr>
          <w:rFonts w:ascii="Times New Roman" w:hAnsi="Times New Roman" w:cs="Times New Roman"/>
          <w:sz w:val="24"/>
          <w:szCs w:val="24"/>
        </w:rPr>
        <w:t>Конституционные принципы правового статуса человека и гражданина в РФ. Система прав и свобод человека в соответствии с Конституцией РФ. Личные, политические, экономические, социальные права человека в РФ. Культурные права. Конституционные обязанности.</w:t>
      </w:r>
    </w:p>
    <w:p w:rsidR="0063109D" w:rsidRPr="0063109D" w:rsidRDefault="0063109D" w:rsidP="00901F46">
      <w:pPr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>Практика:</w:t>
      </w:r>
    </w:p>
    <w:p w:rsidR="0063109D" w:rsidRDefault="0063109D" w:rsidP="00901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Викторины. Презентации. Разработка и проведение деловой игры. Дебаты. Работа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09D" w:rsidRDefault="0063109D" w:rsidP="0063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9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6310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109D">
        <w:rPr>
          <w:rFonts w:ascii="Times New Roman" w:hAnsi="Times New Roman" w:cs="Times New Roman"/>
          <w:b/>
          <w:sz w:val="24"/>
          <w:szCs w:val="24"/>
        </w:rPr>
        <w:t xml:space="preserve"> «Основы социального проектирования»</w:t>
      </w:r>
    </w:p>
    <w:p w:rsidR="0063109D" w:rsidRPr="00C9095A" w:rsidRDefault="0063109D" w:rsidP="006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CB42A6">
        <w:rPr>
          <w:rFonts w:ascii="Times New Roman" w:eastAsia="SimSun" w:hAnsi="Times New Roman" w:cs="Times New Roman"/>
          <w:b/>
          <w:bCs/>
          <w:sz w:val="24"/>
          <w:szCs w:val="24"/>
        </w:rPr>
        <w:t>Теория:</w:t>
      </w:r>
    </w:p>
    <w:p w:rsidR="0063109D" w:rsidRPr="00C9095A" w:rsidRDefault="0063109D" w:rsidP="0063109D">
      <w:pPr>
        <w:spacing w:after="0" w:line="240" w:lineRule="auto"/>
        <w:ind w:firstLine="56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Понятие проекта. Проект как средство разрешения социальных проблем.</w:t>
      </w:r>
    </w:p>
    <w:p w:rsidR="0063109D" w:rsidRPr="00C9095A" w:rsidRDefault="0063109D" w:rsidP="0063109D">
      <w:pPr>
        <w:spacing w:after="0" w:line="240" w:lineRule="auto"/>
        <w:ind w:firstLine="56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Социальная сфера. Социальная стратификация. Целевая группа проекта и ее потребности.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Способы обоснования желаемой ситуации (ситуации д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о</w:t>
      </w:r>
      <w:r w:rsidRPr="00C9095A">
        <w:rPr>
          <w:rFonts w:ascii="Times New Roman" w:eastAsia="SimSun" w:hAnsi="Times New Roman" w:cs="Times New Roman"/>
          <w:sz w:val="24"/>
          <w:szCs w:val="24"/>
        </w:rPr>
        <w:t>лжного): техники работы со СМИ, законодательными актами и нормативными документами, изучения общественного мнения.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Анализ реальной ситуации как частный случай сравнительного анализа. Определение ключевой проблемы проекта. Анализ проблемы: техника построения дерева проблем.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Анализ заинтересованных сторон.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Альтернативные способы решения проблемы и техники их анализа. Постановка цели и задач проекта. 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Ожидаемые результаты проекта и способы их оценки. Понятие и использование показателей. Документирование результатов. Приемы обоснования устойчивости проекта.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Планирование</w:t>
      </w:r>
      <w:r w:rsidRPr="00C9095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  <w:r w:rsidRPr="00C9095A">
        <w:rPr>
          <w:rFonts w:ascii="Times New Roman" w:eastAsia="SimSun" w:hAnsi="Times New Roman" w:cs="Times New Roman"/>
          <w:sz w:val="24"/>
          <w:szCs w:val="24"/>
        </w:rPr>
        <w:t xml:space="preserve">Виды планирования. Определение точек контроля. Планирование ресурсов, составление сметы проекта. Приемы </w:t>
      </w:r>
      <w:proofErr w:type="spellStart"/>
      <w:r w:rsidRPr="00C9095A">
        <w:rPr>
          <w:rFonts w:ascii="Times New Roman" w:eastAsia="SimSun" w:hAnsi="Times New Roman" w:cs="Times New Roman"/>
          <w:sz w:val="24"/>
          <w:szCs w:val="24"/>
        </w:rPr>
        <w:t>фандрайзинга</w:t>
      </w:r>
      <w:proofErr w:type="spellEnd"/>
      <w:r w:rsidRPr="00C9095A">
        <w:rPr>
          <w:rFonts w:ascii="Times New Roman" w:eastAsia="SimSun" w:hAnsi="Times New Roman" w:cs="Times New Roman"/>
          <w:sz w:val="24"/>
          <w:szCs w:val="24"/>
        </w:rPr>
        <w:t xml:space="preserve"> и привлечения добровольцев.</w:t>
      </w:r>
    </w:p>
    <w:p w:rsidR="0063109D" w:rsidRPr="00CB42A6" w:rsidRDefault="0063109D" w:rsidP="0063109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>Основы управления рисками.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оргпроекта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 Использование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оргпроекта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для управления деятельностью и внутреннего мониторинга. 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Принципы организации и проведения массовых мероприятий и публичных акций.</w:t>
      </w:r>
    </w:p>
    <w:p w:rsidR="0063109D" w:rsidRPr="00C9095A" w:rsidRDefault="0063109D" w:rsidP="006310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Принципы построения работы по привлечению общественного внимания, стимулирования интереса и созданию положительного образа проекта.</w:t>
      </w:r>
    </w:p>
    <w:p w:rsidR="0063109D" w:rsidRPr="00C9095A" w:rsidRDefault="0063109D" w:rsidP="0063109D">
      <w:pPr>
        <w:spacing w:after="0" w:line="240" w:lineRule="auto"/>
        <w:ind w:firstLine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3109D" w:rsidRDefault="0063109D" w:rsidP="0063109D">
      <w:pPr>
        <w:tabs>
          <w:tab w:val="left" w:pos="3828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 w:rsidRPr="00CB42A6">
        <w:rPr>
          <w:rFonts w:ascii="Times New Roman" w:eastAsia="SimSun" w:hAnsi="Times New Roman" w:cs="Times New Roman"/>
          <w:b/>
          <w:sz w:val="24"/>
          <w:szCs w:val="24"/>
        </w:rPr>
        <w:t>Практика:</w:t>
      </w:r>
      <w:r w:rsidRPr="00C9095A">
        <w:rPr>
          <w:rFonts w:ascii="Times New Roman" w:eastAsia="SimSun" w:hAnsi="Times New Roman" w:cs="Times New Roman"/>
          <w:sz w:val="24"/>
          <w:szCs w:val="24"/>
        </w:rPr>
        <w:t xml:space="preserve"> Аналитический практикум «Социальная проблема:</w:t>
      </w:r>
      <w:r>
        <w:rPr>
          <w:rFonts w:ascii="Times New Roman" w:eastAsia="SimSun" w:hAnsi="Times New Roman" w:cs="Times New Roman"/>
          <w:sz w:val="24"/>
          <w:szCs w:val="24"/>
        </w:rPr>
        <w:t xml:space="preserve"> уровень \ </w:t>
      </w:r>
      <w:r w:rsidRPr="00C9095A">
        <w:rPr>
          <w:rFonts w:ascii="Times New Roman" w:eastAsia="SimSun" w:hAnsi="Times New Roman" w:cs="Times New Roman"/>
          <w:sz w:val="24"/>
          <w:szCs w:val="24"/>
        </w:rPr>
        <w:t>масштаб, субъекты, актуальность»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матрицы информационного поиска.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матрицы мониторинга прессы. Составление вопросника для консультации у эксперта.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программы социологического исследования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C9095A">
        <w:rPr>
          <w:rFonts w:ascii="Times New Roman" w:eastAsia="SimSun" w:hAnsi="Times New Roman" w:cs="Times New Roman"/>
          <w:sz w:val="24"/>
          <w:szCs w:val="24"/>
        </w:rPr>
        <w:t>Определение целевой группы проекта.</w:t>
      </w:r>
      <w:r>
        <w:rPr>
          <w:rFonts w:ascii="Times New Roman" w:eastAsia="SimSun" w:hAnsi="Times New Roman" w:cs="Times New Roman"/>
          <w:sz w:val="24"/>
          <w:szCs w:val="24"/>
        </w:rPr>
        <w:t xml:space="preserve"> С</w:t>
      </w:r>
      <w:r w:rsidRPr="00C9095A">
        <w:rPr>
          <w:rFonts w:ascii="Times New Roman" w:eastAsia="SimSun" w:hAnsi="Times New Roman" w:cs="Times New Roman"/>
          <w:sz w:val="24"/>
          <w:szCs w:val="24"/>
        </w:rPr>
        <w:t>оставление рабочего описания проблемы.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и реализация плана информационного поиска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  <w:r w:rsidRPr="00C9095A">
        <w:rPr>
          <w:rFonts w:ascii="Times New Roman" w:eastAsia="SimSun" w:hAnsi="Times New Roman" w:cs="Times New Roman"/>
          <w:sz w:val="24"/>
          <w:szCs w:val="24"/>
        </w:rPr>
        <w:t xml:space="preserve"> Описание желаемой ситу</w:t>
      </w:r>
      <w:r>
        <w:rPr>
          <w:rFonts w:ascii="Times New Roman" w:eastAsia="SimSun" w:hAnsi="Times New Roman" w:cs="Times New Roman"/>
          <w:sz w:val="24"/>
          <w:szCs w:val="24"/>
        </w:rPr>
        <w:t xml:space="preserve">ации. </w:t>
      </w:r>
      <w:r w:rsidRPr="00C9095A">
        <w:rPr>
          <w:rFonts w:ascii="Times New Roman" w:eastAsia="SimSun" w:hAnsi="Times New Roman" w:cs="Times New Roman"/>
          <w:sz w:val="24"/>
          <w:szCs w:val="24"/>
        </w:rPr>
        <w:t>Тренинг постановки проблемы.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Ролевая игра «Построение дерева проблем»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Анализ</w:t>
      </w:r>
      <w:r w:rsidRPr="00C9095A">
        <w:rPr>
          <w:rFonts w:ascii="Times New Roman" w:eastAsia="SimSun" w:hAnsi="Times New Roman" w:cs="Times New Roman"/>
          <w:sz w:val="24"/>
          <w:szCs w:val="24"/>
        </w:rPr>
        <w:t xml:space="preserve"> реальной ситуации.</w:t>
      </w: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p w:rsidR="0063109D" w:rsidRDefault="0063109D" w:rsidP="0063109D">
      <w:pPr>
        <w:tabs>
          <w:tab w:val="left" w:pos="3828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        </w:t>
      </w:r>
      <w:r w:rsidRPr="00C9095A">
        <w:rPr>
          <w:rFonts w:ascii="Times New Roman" w:eastAsia="SimSun" w:hAnsi="Times New Roman" w:cs="Times New Roman"/>
          <w:sz w:val="24"/>
          <w:szCs w:val="24"/>
        </w:rPr>
        <w:t>Постановка цели и задач проекта.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плана-графика.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сметы расходов.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Анализ рисков и планирование шагов по управлению рисками. Презентация проектного замысла с целью привле</w:t>
      </w:r>
      <w:r>
        <w:rPr>
          <w:rFonts w:ascii="Times New Roman" w:eastAsia="SimSun" w:hAnsi="Times New Roman" w:cs="Times New Roman"/>
          <w:sz w:val="24"/>
          <w:szCs w:val="24"/>
        </w:rPr>
        <w:t xml:space="preserve">чения ресурсов \ добровольцев. </w:t>
      </w:r>
    </w:p>
    <w:p w:rsidR="0063109D" w:rsidRPr="00CB42A6" w:rsidRDefault="0063109D" w:rsidP="0063109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SimSun" w:hAnsi="Times New Roman" w:cs="Times New Roman"/>
          <w:sz w:val="24"/>
          <w:szCs w:val="24"/>
        </w:rPr>
        <w:t xml:space="preserve">Разработка </w:t>
      </w:r>
      <w:proofErr w:type="spellStart"/>
      <w:r w:rsidRPr="00C9095A">
        <w:rPr>
          <w:rFonts w:ascii="Times New Roman" w:eastAsia="SimSun" w:hAnsi="Times New Roman" w:cs="Times New Roman"/>
          <w:sz w:val="24"/>
          <w:szCs w:val="24"/>
        </w:rPr>
        <w:t>оргпроекта</w:t>
      </w:r>
      <w:proofErr w:type="spellEnd"/>
      <w:r w:rsidRPr="00C9095A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Планирование мероприятия в технике «звездочка».</w:t>
      </w:r>
      <w:r w:rsidRPr="0063109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Планирование связей с общественностью.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Составление пресс-релиза \ афиши \ листовки \ бюллет</w:t>
      </w:r>
      <w:r>
        <w:rPr>
          <w:rFonts w:ascii="Times New Roman" w:eastAsia="SimSun" w:hAnsi="Times New Roman" w:cs="Times New Roman"/>
          <w:sz w:val="24"/>
          <w:szCs w:val="24"/>
        </w:rPr>
        <w:t>е</w:t>
      </w:r>
      <w:r w:rsidRPr="00C9095A">
        <w:rPr>
          <w:rFonts w:ascii="Times New Roman" w:eastAsia="SimSun" w:hAnsi="Times New Roman" w:cs="Times New Roman"/>
          <w:sz w:val="24"/>
          <w:szCs w:val="24"/>
        </w:rPr>
        <w:t>ня.</w:t>
      </w:r>
    </w:p>
    <w:p w:rsidR="0063109D" w:rsidRDefault="0063109D" w:rsidP="0063109D">
      <w:pPr>
        <w:tabs>
          <w:tab w:val="left" w:pos="3828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Реализация запланированных действий.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SimSun" w:hAnsi="Times New Roman" w:cs="Times New Roman"/>
          <w:sz w:val="24"/>
          <w:szCs w:val="24"/>
        </w:rPr>
        <w:t>Анализ запланированных показателей результативности.</w:t>
      </w:r>
    </w:p>
    <w:p w:rsidR="0063109D" w:rsidRPr="00CB42A6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Круглый стол – рефлексивное обсуждение результатов проектов.</w:t>
      </w:r>
    </w:p>
    <w:p w:rsidR="0063109D" w:rsidRPr="00E32F7B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3109D" w:rsidRDefault="0063109D" w:rsidP="00631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8059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0120">
        <w:rPr>
          <w:rFonts w:ascii="Times New Roman" w:eastAsia="Times New Roman" w:hAnsi="Times New Roman" w:cs="Times New Roman"/>
          <w:b/>
          <w:sz w:val="24"/>
          <w:szCs w:val="24"/>
        </w:rPr>
        <w:t>«Уроки толерантности»</w:t>
      </w:r>
    </w:p>
    <w:p w:rsidR="0063109D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A6">
        <w:rPr>
          <w:rFonts w:ascii="Times New Roman" w:eastAsia="SimSun" w:hAnsi="Times New Roman" w:cs="Times New Roman"/>
          <w:b/>
          <w:bCs/>
          <w:sz w:val="24"/>
          <w:szCs w:val="24"/>
        </w:rPr>
        <w:t>Теория:</w:t>
      </w:r>
      <w:r w:rsidRPr="0001536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3109D" w:rsidRPr="00A00120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основными понятиями: толерантность, дискриминация.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09D" w:rsidRPr="00026452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Природа и источники стереотипов, различия этнических стереотипы и предубежде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ний.   Понятия антисемитизма.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Насилие и его виды (физическое, психологическое, со стороны системы).  Виды социальных взаимоотношений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095A">
        <w:rPr>
          <w:rFonts w:ascii="Times New Roman" w:eastAsia="Times New Roman" w:hAnsi="Times New Roman" w:cs="Times New Roman"/>
          <w:iCs/>
          <w:sz w:val="24"/>
          <w:szCs w:val="24"/>
        </w:rPr>
        <w:t>Роль и место СМИ в нашей жизни</w:t>
      </w:r>
    </w:p>
    <w:p w:rsidR="0063109D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3109D" w:rsidRPr="00026452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A6">
        <w:rPr>
          <w:rFonts w:ascii="Times New Roman" w:eastAsia="SimSun" w:hAnsi="Times New Roman" w:cs="Times New Roman"/>
          <w:b/>
          <w:sz w:val="24"/>
          <w:szCs w:val="24"/>
        </w:rPr>
        <w:t>Практика: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Работа с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Декларацией принципов толерантности,</w:t>
      </w:r>
      <w:r w:rsidRPr="00C9095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 группах, Ролевая игра «Равные права»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  Тестирование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Работа с информацией.  Работа в парах.  Ведение дискуссии. Практическая работа    на </w:t>
      </w:r>
      <w:r w:rsidRPr="00C9095A">
        <w:rPr>
          <w:rFonts w:ascii="Times New Roman" w:eastAsia="Times New Roman" w:hAnsi="Times New Roman" w:cs="Times New Roman"/>
          <w:iCs/>
          <w:sz w:val="24"/>
          <w:szCs w:val="24"/>
        </w:rPr>
        <w:t xml:space="preserve">  проверку достоверности информации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Работа с фотодокументами по группам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5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Заполнение таблицы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группам, обсуждение.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Шкала «займи свою позицию» на основе реальных событий.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3109D" w:rsidRPr="00C9095A" w:rsidRDefault="0063109D" w:rsidP="0063109D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Демонстрация полученных знаний    </w:t>
      </w:r>
    </w:p>
    <w:p w:rsidR="0063109D" w:rsidRPr="0063109D" w:rsidRDefault="0063109D" w:rsidP="0063109D">
      <w:pPr>
        <w:rPr>
          <w:rFonts w:ascii="Times New Roman" w:hAnsi="Times New Roman" w:cs="Times New Roman"/>
          <w:sz w:val="24"/>
          <w:szCs w:val="24"/>
        </w:rPr>
      </w:pPr>
    </w:p>
    <w:p w:rsidR="005B6E68" w:rsidRPr="000C6163" w:rsidRDefault="005B6E68" w:rsidP="005B6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163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33"/>
        <w:gridCol w:w="1423"/>
        <w:gridCol w:w="1103"/>
        <w:gridCol w:w="2152"/>
        <w:gridCol w:w="1431"/>
        <w:gridCol w:w="1701"/>
      </w:tblGrid>
      <w:tr w:rsidR="005B6E68" w:rsidRPr="008426FB" w:rsidTr="003B1881">
        <w:trPr>
          <w:trHeight w:val="198"/>
        </w:trPr>
        <w:tc>
          <w:tcPr>
            <w:tcW w:w="567" w:type="dxa"/>
            <w:tcBorders>
              <w:top w:val="single" w:sz="4" w:space="0" w:color="auto"/>
            </w:tcBorders>
          </w:tcPr>
          <w:p w:rsidR="005B6E68" w:rsidRPr="008426FB" w:rsidRDefault="005B6E68" w:rsidP="005B6E68">
            <w:pPr>
              <w:pStyle w:val="1"/>
              <w:keepNext w:val="0"/>
            </w:pPr>
            <w:r>
              <w:t>№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5B6E68" w:rsidRPr="005B6E68" w:rsidRDefault="005B6E68" w:rsidP="005B6E68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5B6E68" w:rsidRPr="008426FB" w:rsidRDefault="005B6E68" w:rsidP="005B6E68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занятий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5B6E68" w:rsidRPr="008426FB" w:rsidRDefault="005B6E68" w:rsidP="003B1881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:rsidR="005B6E68" w:rsidRPr="008426FB" w:rsidRDefault="005B6E68" w:rsidP="005B6E68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занятий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B6E68" w:rsidRDefault="005B6E68" w:rsidP="003B1881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B6E68" w:rsidRPr="008426FB" w:rsidRDefault="005B6E68" w:rsidP="005B6E68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контроля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5B6E68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433" w:type="dxa"/>
          </w:tcPr>
          <w:p w:rsidR="005B6E68" w:rsidRPr="008426FB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23" w:type="dxa"/>
          </w:tcPr>
          <w:p w:rsidR="005B6E68" w:rsidRPr="008426FB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Беседа. Работа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Основы музейного дела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Школьный музей</w:t>
            </w:r>
          </w:p>
        </w:tc>
        <w:tc>
          <w:tcPr>
            <w:tcW w:w="1701" w:type="dxa"/>
          </w:tcPr>
          <w:p w:rsidR="005B6E68" w:rsidRPr="008426FB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9095A">
              <w:rPr>
                <w:rFonts w:eastAsia="SimSun"/>
                <w:szCs w:val="24"/>
              </w:rPr>
              <w:t>Оценка качества выполнения практических</w:t>
            </w:r>
            <w:r>
              <w:rPr>
                <w:rFonts w:eastAsia="SimSun"/>
                <w:szCs w:val="24"/>
              </w:rPr>
              <w:t xml:space="preserve"> заданий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5B6E68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Практическая работа. Беседа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t>Фондовая деятельность музея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Школьный музей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C9095A">
              <w:rPr>
                <w:rFonts w:eastAsia="SimSun"/>
                <w:szCs w:val="24"/>
              </w:rPr>
              <w:t>Оценка качества выполнения практических</w:t>
            </w:r>
            <w:r>
              <w:rPr>
                <w:rFonts w:eastAsia="SimSun"/>
                <w:szCs w:val="24"/>
              </w:rPr>
              <w:t xml:space="preserve"> заданий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5B6E68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Практическая работа. Беседа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t>Выставочная деятельность музея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Школьный музей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t>Оценка описания проектного замысла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5B6E68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901F46">
              <w:rPr>
                <w:szCs w:val="24"/>
              </w:rPr>
              <w:t>Понятие, предмет, источники, нормы и правоотношения. Конституционное право как отрасль и наука.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Устный опрос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lastRenderedPageBreak/>
              <w:t>5.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Практическая работа. Беседа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901F46">
              <w:rPr>
                <w:szCs w:val="24"/>
              </w:rPr>
              <w:t>Основы конституционного строя РФ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Работа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  <w:r>
              <w:rPr>
                <w:szCs w:val="24"/>
              </w:rPr>
              <w:t>. Дебаты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901F46">
              <w:rPr>
                <w:szCs w:val="24"/>
              </w:rPr>
              <w:t>Основные права и обязанности человека и гражданина, их гарантии.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Оценка результатов дебатов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52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901F46">
              <w:rPr>
                <w:szCs w:val="24"/>
              </w:rPr>
              <w:t>Основы правового положения личности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Устный опрос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Беседа. Работа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  <w:r>
              <w:rPr>
                <w:szCs w:val="24"/>
              </w:rPr>
              <w:t>. Практическая работа</w:t>
            </w:r>
          </w:p>
        </w:tc>
        <w:tc>
          <w:tcPr>
            <w:tcW w:w="1103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Pr="00901F46" w:rsidRDefault="005B6E68" w:rsidP="005B6E68">
            <w:pPr>
              <w:pStyle w:val="a4"/>
              <w:jc w:val="left"/>
              <w:rPr>
                <w:szCs w:val="24"/>
              </w:rPr>
            </w:pPr>
            <w:r w:rsidRPr="00901F46">
              <w:rPr>
                <w:szCs w:val="24"/>
              </w:rPr>
              <w:t>Президент РФ и Правительство РФ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Оценка презентаций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Pr="008426FB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Практическая работа. Беседа</w:t>
            </w:r>
          </w:p>
        </w:tc>
        <w:tc>
          <w:tcPr>
            <w:tcW w:w="1103" w:type="dxa"/>
          </w:tcPr>
          <w:p w:rsidR="005B6E68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 w:rsidRPr="00024E95">
              <w:rPr>
                <w:rFonts w:eastAsia="SimSun"/>
                <w:bCs/>
                <w:szCs w:val="24"/>
              </w:rPr>
              <w:t>Моделирование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5B6E68" w:rsidRPr="008426FB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9095A">
              <w:rPr>
                <w:rFonts w:eastAsia="SimSun"/>
                <w:szCs w:val="24"/>
              </w:rPr>
              <w:t>Оценка качества выполнения практических</w:t>
            </w:r>
            <w:r>
              <w:rPr>
                <w:rFonts w:eastAsia="SimSun"/>
                <w:szCs w:val="24"/>
              </w:rPr>
              <w:t xml:space="preserve"> заданий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Практическая работа. Беседа </w:t>
            </w:r>
          </w:p>
        </w:tc>
        <w:tc>
          <w:tcPr>
            <w:tcW w:w="1103" w:type="dxa"/>
          </w:tcPr>
          <w:p w:rsidR="005B6E68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 w:rsidRPr="00024E95">
              <w:rPr>
                <w:rFonts w:eastAsia="SimSun"/>
                <w:bCs/>
                <w:szCs w:val="24"/>
              </w:rPr>
              <w:t>Анализ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 w:rsidRPr="00C9095A">
              <w:rPr>
                <w:rFonts w:eastAsia="SimSun"/>
                <w:szCs w:val="24"/>
              </w:rPr>
              <w:t>Оценка качества выполнения практических</w:t>
            </w:r>
            <w:r>
              <w:rPr>
                <w:rFonts w:eastAsia="SimSun"/>
                <w:szCs w:val="24"/>
              </w:rPr>
              <w:t xml:space="preserve"> заданий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Работа в малых группах</w:t>
            </w:r>
          </w:p>
        </w:tc>
        <w:tc>
          <w:tcPr>
            <w:tcW w:w="1103" w:type="dxa"/>
          </w:tcPr>
          <w:p w:rsidR="005B6E68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 w:rsidRPr="00024E95">
              <w:rPr>
                <w:rFonts w:eastAsia="SimSun"/>
                <w:bCs/>
                <w:szCs w:val="24"/>
              </w:rPr>
              <w:t>Проектирование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5B6E68" w:rsidRPr="00C9095A" w:rsidRDefault="005B6E68" w:rsidP="005B6E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sz w:val="24"/>
                <w:szCs w:val="24"/>
              </w:rPr>
              <w:t>Оценка описания проектного замысла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Деловая игра</w:t>
            </w:r>
          </w:p>
        </w:tc>
        <w:tc>
          <w:tcPr>
            <w:tcW w:w="1103" w:type="dxa"/>
          </w:tcPr>
          <w:p w:rsidR="005B6E68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 w:rsidRPr="00024E95">
              <w:rPr>
                <w:rFonts w:eastAsia="SimSun"/>
                <w:bCs/>
                <w:szCs w:val="24"/>
              </w:rPr>
              <w:t>Реализация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5B6E68" w:rsidRPr="00C9095A" w:rsidRDefault="005B6E68" w:rsidP="005B6E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sz w:val="24"/>
                <w:szCs w:val="24"/>
              </w:rPr>
              <w:t>Оценка качества выполнения практических заданий темы</w:t>
            </w:r>
          </w:p>
        </w:tc>
      </w:tr>
      <w:tr w:rsidR="005B6E68" w:rsidRPr="008426FB" w:rsidTr="003B1881">
        <w:trPr>
          <w:trHeight w:val="816"/>
        </w:trPr>
        <w:tc>
          <w:tcPr>
            <w:tcW w:w="567" w:type="dxa"/>
          </w:tcPr>
          <w:p w:rsidR="005B6E68" w:rsidRDefault="003B1881" w:rsidP="005B6E68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143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5B6E68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Круглый стол</w:t>
            </w:r>
          </w:p>
        </w:tc>
        <w:tc>
          <w:tcPr>
            <w:tcW w:w="1103" w:type="dxa"/>
          </w:tcPr>
          <w:p w:rsidR="005B6E68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52" w:type="dxa"/>
          </w:tcPr>
          <w:p w:rsidR="005B6E68" w:rsidRPr="00024E95" w:rsidRDefault="005B6E68" w:rsidP="005B6E68">
            <w:pPr>
              <w:pStyle w:val="a4"/>
              <w:jc w:val="left"/>
              <w:rPr>
                <w:szCs w:val="24"/>
              </w:rPr>
            </w:pPr>
            <w:r>
              <w:rPr>
                <w:rFonts w:eastAsia="SimSun"/>
                <w:bCs/>
                <w:szCs w:val="24"/>
              </w:rPr>
              <w:t>Итоговое занятие</w:t>
            </w:r>
          </w:p>
        </w:tc>
        <w:tc>
          <w:tcPr>
            <w:tcW w:w="1431" w:type="dxa"/>
          </w:tcPr>
          <w:p w:rsidR="005B6E68" w:rsidRDefault="005B6E68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5B6E68" w:rsidRPr="00C9095A" w:rsidRDefault="005B6E68" w:rsidP="005B6E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095A">
              <w:rPr>
                <w:rFonts w:ascii="Times New Roman" w:eastAsia="SimSun" w:hAnsi="Times New Roman" w:cs="Times New Roman"/>
                <w:sz w:val="24"/>
                <w:szCs w:val="24"/>
              </w:rPr>
              <w:t>Оценка анализа результатов проекта</w:t>
            </w:r>
          </w:p>
        </w:tc>
      </w:tr>
      <w:tr w:rsidR="003B1881" w:rsidRPr="008426FB" w:rsidTr="003B1881">
        <w:trPr>
          <w:trHeight w:val="816"/>
        </w:trPr>
        <w:tc>
          <w:tcPr>
            <w:tcW w:w="567" w:type="dxa"/>
          </w:tcPr>
          <w:p w:rsidR="003B1881" w:rsidRDefault="003B1881" w:rsidP="003B1881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143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103" w:type="dxa"/>
          </w:tcPr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A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3B1881" w:rsidRPr="00DD2295" w:rsidRDefault="003B1881" w:rsidP="003B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 толерантности</w:t>
            </w:r>
          </w:p>
        </w:tc>
        <w:tc>
          <w:tcPr>
            <w:tcW w:w="1431" w:type="dxa"/>
          </w:tcPr>
          <w:p w:rsidR="003B1881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3B1881" w:rsidRPr="00C9095A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  <w:p w:rsidR="003B1881" w:rsidRPr="00C9095A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881" w:rsidRPr="008426FB" w:rsidTr="003B1881">
        <w:trPr>
          <w:trHeight w:val="816"/>
        </w:trPr>
        <w:tc>
          <w:tcPr>
            <w:tcW w:w="567" w:type="dxa"/>
          </w:tcPr>
          <w:p w:rsidR="003B1881" w:rsidRDefault="003B1881" w:rsidP="003B1881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143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Ролевая игра, самостоятельная работа</w:t>
            </w:r>
          </w:p>
        </w:tc>
        <w:tc>
          <w:tcPr>
            <w:tcW w:w="1103" w:type="dxa"/>
          </w:tcPr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3B1881" w:rsidRPr="00DD2295" w:rsidRDefault="003B1881" w:rsidP="003B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нетерпимости</w:t>
            </w:r>
          </w:p>
          <w:p w:rsidR="003B1881" w:rsidRPr="00DD2295" w:rsidRDefault="003B1881" w:rsidP="003B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B1881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3B1881" w:rsidRPr="00C9095A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5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B1881" w:rsidRPr="008426FB" w:rsidTr="003B1881">
        <w:trPr>
          <w:trHeight w:val="816"/>
        </w:trPr>
        <w:tc>
          <w:tcPr>
            <w:tcW w:w="567" w:type="dxa"/>
          </w:tcPr>
          <w:p w:rsidR="003B1881" w:rsidRDefault="003B1881" w:rsidP="003B1881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143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423" w:type="dxa"/>
          </w:tcPr>
          <w:p w:rsidR="003B1881" w:rsidRDefault="003B1881" w:rsidP="003B1881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Ролевая игра</w:t>
            </w:r>
          </w:p>
        </w:tc>
        <w:tc>
          <w:tcPr>
            <w:tcW w:w="1103" w:type="dxa"/>
          </w:tcPr>
          <w:p w:rsidR="003B1881" w:rsidRPr="00F61A43" w:rsidRDefault="003B1881" w:rsidP="003B188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881" w:rsidRPr="00F61A43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3B1881" w:rsidRPr="00DD2295" w:rsidRDefault="003B1881" w:rsidP="003B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</w:t>
            </w:r>
            <w:r w:rsidRPr="00DD229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31" w:type="dxa"/>
          </w:tcPr>
          <w:p w:rsidR="003B1881" w:rsidRDefault="003B1881" w:rsidP="003B1881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Каб.233</w:t>
            </w:r>
          </w:p>
        </w:tc>
        <w:tc>
          <w:tcPr>
            <w:tcW w:w="1701" w:type="dxa"/>
          </w:tcPr>
          <w:p w:rsidR="003B1881" w:rsidRPr="00C9095A" w:rsidRDefault="003B1881" w:rsidP="003B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5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 конкурс</w:t>
            </w:r>
          </w:p>
        </w:tc>
      </w:tr>
    </w:tbl>
    <w:p w:rsidR="00901F46" w:rsidRDefault="00901F46" w:rsidP="005B6E68">
      <w:pPr>
        <w:rPr>
          <w:rFonts w:ascii="Times New Roman" w:hAnsi="Times New Roman" w:cs="Times New Roman"/>
          <w:sz w:val="24"/>
          <w:szCs w:val="24"/>
        </w:rPr>
      </w:pPr>
    </w:p>
    <w:p w:rsidR="003B1881" w:rsidRDefault="003B1881" w:rsidP="005B6E68">
      <w:pPr>
        <w:rPr>
          <w:rFonts w:ascii="Times New Roman" w:hAnsi="Times New Roman" w:cs="Times New Roman"/>
          <w:sz w:val="24"/>
          <w:szCs w:val="24"/>
        </w:rPr>
      </w:pPr>
    </w:p>
    <w:p w:rsidR="003B1881" w:rsidRPr="00C9095A" w:rsidRDefault="003B1881" w:rsidP="003B188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b/>
          <w:sz w:val="24"/>
          <w:szCs w:val="24"/>
        </w:rPr>
        <w:t>Литература и источники информации:</w:t>
      </w:r>
    </w:p>
    <w:p w:rsidR="003B1881" w:rsidRPr="00C9095A" w:rsidRDefault="003B1881" w:rsidP="003B188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нормативных актов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 xml:space="preserve">  Законы РФ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Документы ООН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Всеобщая Декларация прав человека (1948)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Европейские документы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Европейская конвенция и защите прав и основных свобод человека (1950)</w:t>
      </w:r>
    </w:p>
    <w:p w:rsidR="003B1881" w:rsidRPr="00C9095A" w:rsidRDefault="003B1881" w:rsidP="003B188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II</w:t>
      </w: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Электронные источники информации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Портал  «Права  человека  в России»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://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www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hro</w:t>
      </w:r>
      <w:proofErr w:type="spellEnd"/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Сайт  Института  прав  человека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://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www</w:t>
      </w:r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hrights</w:t>
      </w:r>
      <w:proofErr w:type="spellEnd"/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C90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C9095A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Европейский  суд  по  правам  человека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60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</w:t>
      </w:r>
      <w:r w:rsidRPr="00196022">
        <w:rPr>
          <w:rFonts w:ascii="Times New Roman" w:eastAsia="Times New Roman" w:hAnsi="Times New Roman" w:cs="Times New Roman"/>
          <w:i/>
          <w:sz w:val="24"/>
          <w:szCs w:val="24"/>
        </w:rPr>
        <w:t>://</w:t>
      </w:r>
      <w:r w:rsidRPr="001960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www</w:t>
      </w:r>
      <w:r w:rsidRPr="001960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1960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echr</w:t>
      </w:r>
      <w:proofErr w:type="spellEnd"/>
      <w:r w:rsidRPr="001960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1960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coe</w:t>
      </w:r>
      <w:proofErr w:type="spellEnd"/>
      <w:r w:rsidRPr="001960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1960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</w:t>
      </w:r>
      <w:proofErr w:type="spellEnd"/>
      <w:r w:rsidRPr="00196022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3B1881" w:rsidRDefault="005A731E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6" w:history="1">
        <w:r w:rsidR="003B1881" w:rsidRPr="00082443">
          <w:rPr>
            <w:rStyle w:val="a7"/>
            <w:rFonts w:ascii="Times New Roman" w:eastAsia="Times New Roman" w:hAnsi="Times New Roman" w:cs="Times New Roman"/>
            <w:bCs/>
            <w:i/>
            <w:sz w:val="24"/>
            <w:szCs w:val="24"/>
          </w:rPr>
          <w:t>www.project-manager.com</w:t>
        </w:r>
      </w:hyperlink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Сайт ОГБУ «РЦРО»</w:t>
      </w:r>
    </w:p>
    <w:p w:rsidR="003B1881" w:rsidRP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1881">
        <w:rPr>
          <w:rFonts w:ascii="Times New Roman" w:eastAsia="Times New Roman" w:hAnsi="Times New Roman" w:cs="Times New Roman"/>
          <w:i/>
          <w:sz w:val="24"/>
          <w:szCs w:val="24"/>
        </w:rPr>
        <w:t>http://rcro.tomsk.ru/</w:t>
      </w:r>
    </w:p>
    <w:p w:rsidR="003B1881" w:rsidRPr="00C9095A" w:rsidRDefault="003B1881" w:rsidP="003B188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III</w:t>
      </w: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AB7047"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 для учащихся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1. Азаров А.Я.  Права  человека:  Новое  знание. М.,  1995.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2. Алексеев  С.С.  Право.  Законы,  правосудие  в  жизни  людей.  Начальные  сведения: 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 9-11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М.,  1998</w:t>
      </w:r>
    </w:p>
    <w:p w:rsidR="003B1881" w:rsidRPr="00C9095A" w:rsidRDefault="003B1881" w:rsidP="003B18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2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196022">
        <w:rPr>
          <w:rFonts w:ascii="Times New Roman" w:eastAsia="Times New Roman" w:hAnsi="Times New Roman" w:cs="Times New Roman"/>
          <w:color w:val="000000"/>
          <w:sz w:val="24"/>
          <w:szCs w:val="24"/>
        </w:rPr>
        <w:t>Будыко</w:t>
      </w:r>
      <w:proofErr w:type="spellEnd"/>
      <w:r w:rsidRPr="00196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 Глобальная экология, </w:t>
      </w:r>
      <w:proofErr w:type="gramStart"/>
      <w:r w:rsidRPr="00196022">
        <w:rPr>
          <w:rFonts w:ascii="Times New Roman" w:eastAsia="Times New Roman" w:hAnsi="Times New Roman" w:cs="Times New Roman"/>
          <w:color w:val="000000"/>
          <w:sz w:val="24"/>
          <w:szCs w:val="24"/>
        </w:rPr>
        <w:t>М,:</w:t>
      </w:r>
      <w:proofErr w:type="gramEnd"/>
      <w:r w:rsidRPr="00196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Мысль, 1977.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 Ильин  А.В.,  Морозова  С.А.  Из  истории  права:  Учебник  для  10-11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.  СПб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.,  2002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5. Мельникова  Э.Б. Толковый  юридический  словарь  школьника.  М.,  2001.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О  самом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главном:  Книга  для  чтения  и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размшления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о  ценностях  жизни,  об  этике  и  праве  в  7-9кл. общеобразовательных  школ/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Сост.С.А.Морозо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Н.И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Элиасберг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СПб.,1998.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8.Пронькин  В.Н.,  Гутников  А.Б.  Живое  право.   Занимательная энциклопедия  практического  права. Книга  для  ученика. Т.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1.-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2000.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9.Пронькин  В.Н.,  Живое  право.  Курс  практического  права.  Учебное пособие  для  учащихся.  Т.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2.-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2004.</w:t>
      </w:r>
    </w:p>
    <w:p w:rsidR="003B1881" w:rsidRPr="00196022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196022">
        <w:rPr>
          <w:rFonts w:ascii="Times New Roman" w:eastAsia="Times New Roman" w:hAnsi="Times New Roman" w:cs="Times New Roman"/>
          <w:sz w:val="24"/>
          <w:szCs w:val="24"/>
        </w:rPr>
        <w:t>Реймерс Н.Ф. – Экология.- М.: Россия молодая, 1994.</w:t>
      </w:r>
    </w:p>
    <w:p w:rsidR="003B1881" w:rsidRDefault="003B1881" w:rsidP="003B188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196022">
        <w:rPr>
          <w:rFonts w:ascii="Times New Roman" w:eastAsia="Times New Roman" w:hAnsi="Times New Roman" w:cs="Times New Roman"/>
          <w:color w:val="000000"/>
          <w:sz w:val="24"/>
          <w:szCs w:val="24"/>
        </w:rPr>
        <w:t>Реймерс Н.Ф., Яблоков А.В. Словарь терминов и понятий, связанных с охраной живой природы. - М.: Наука, 1982.</w:t>
      </w:r>
    </w:p>
    <w:p w:rsidR="003B1881" w:rsidRPr="004E188D" w:rsidRDefault="003B1881" w:rsidP="003B1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4E188D">
        <w:rPr>
          <w:rFonts w:ascii="Times New Roman" w:eastAsia="Times New Roman" w:hAnsi="Times New Roman" w:cs="Times New Roman"/>
          <w:bCs/>
          <w:sz w:val="24"/>
          <w:szCs w:val="24"/>
        </w:rPr>
        <w:t>Шметткамп М. Управление проектами: краткий курс. – М.: «Дело и сервис», 2005.</w:t>
      </w:r>
    </w:p>
    <w:p w:rsidR="003B1881" w:rsidRPr="004E188D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881" w:rsidRPr="00C9095A" w:rsidRDefault="003B1881" w:rsidP="003B188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IV</w:t>
      </w:r>
      <w:r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AB7047" w:rsidRPr="00C9095A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 для педагогов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95A">
        <w:rPr>
          <w:rFonts w:ascii="Times New Roman" w:eastAsia="Times New Roman" w:hAnsi="Times New Roman" w:cs="Times New Roman"/>
          <w:sz w:val="24"/>
          <w:szCs w:val="24"/>
        </w:rPr>
        <w:t>1. Азаров А.Я., Болотина Т.В.  Права  человека: Пособие  для   учителя  М.,  1994.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F553F">
        <w:rPr>
          <w:rFonts w:ascii="Times New Roman" w:eastAsia="Times New Roman" w:hAnsi="Times New Roman" w:cs="Times New Roman"/>
          <w:sz w:val="24"/>
          <w:szCs w:val="24"/>
        </w:rPr>
        <w:t xml:space="preserve">В.П. Бондарев Концепции современного Естествознания. Учебное пособие для студентов </w:t>
      </w:r>
      <w:proofErr w:type="gramStart"/>
      <w:r w:rsidRPr="006F553F">
        <w:rPr>
          <w:rFonts w:ascii="Times New Roman" w:eastAsia="Times New Roman" w:hAnsi="Times New Roman" w:cs="Times New Roman"/>
          <w:sz w:val="24"/>
          <w:szCs w:val="24"/>
        </w:rPr>
        <w:t>вузов.-</w:t>
      </w:r>
      <w:proofErr w:type="gramEnd"/>
      <w:r w:rsidRPr="006F553F">
        <w:rPr>
          <w:rFonts w:ascii="Times New Roman" w:eastAsia="Times New Roman" w:hAnsi="Times New Roman" w:cs="Times New Roman"/>
          <w:sz w:val="24"/>
          <w:szCs w:val="24"/>
        </w:rPr>
        <w:t>М.: Альфа-М,2003</w:t>
      </w:r>
    </w:p>
    <w:p w:rsidR="003B1881" w:rsidRPr="004E188D" w:rsidRDefault="003B1881" w:rsidP="003B1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18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188D">
        <w:rPr>
          <w:rFonts w:ascii="Times New Roman" w:eastAsia="Times New Roman" w:hAnsi="Times New Roman" w:cs="Times New Roman"/>
          <w:bCs/>
          <w:sz w:val="24"/>
          <w:szCs w:val="24"/>
        </w:rPr>
        <w:t>Бэгьюли Ф. Управление прое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ктом. – М.: «Гранд-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Фаир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», 2002.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.Гайнер  М.Л.  Правосознание  подростков. М., 1998.</w:t>
      </w:r>
    </w:p>
    <w:p w:rsidR="003B1881" w:rsidRPr="004E188D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88D">
        <w:rPr>
          <w:rFonts w:ascii="Times New Roman" w:eastAsia="Times New Roman" w:hAnsi="Times New Roman" w:cs="Times New Roman"/>
          <w:bCs/>
          <w:sz w:val="24"/>
          <w:szCs w:val="24"/>
        </w:rPr>
        <w:t xml:space="preserve">5.Голуб Г.Б., </w:t>
      </w:r>
      <w:proofErr w:type="spellStart"/>
      <w:r w:rsidRPr="004E188D">
        <w:rPr>
          <w:rFonts w:ascii="Times New Roman" w:eastAsia="Times New Roman" w:hAnsi="Times New Roman" w:cs="Times New Roman"/>
          <w:bCs/>
          <w:sz w:val="24"/>
          <w:szCs w:val="24"/>
        </w:rPr>
        <w:t>Чуракова</w:t>
      </w:r>
      <w:proofErr w:type="spellEnd"/>
      <w:r w:rsidRPr="004E188D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О.В. Технология портфолио в системе педагогической диагностики Методические рекомендации для учителя по работе с портфолио проектной деятельности учащихся. – Самара: Изд-во «Профи», 2004.</w:t>
      </w:r>
    </w:p>
    <w:p w:rsidR="003B1881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.Лазутова  М.Н.  Права  человека: история  и  современность. М.,  1992.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</w:t>
      </w:r>
      <w:r w:rsidRPr="006F553F">
        <w:rPr>
          <w:rFonts w:ascii="Times New Roman" w:eastAsia="Times New Roman" w:hAnsi="Times New Roman" w:cs="Times New Roman"/>
          <w:sz w:val="24"/>
          <w:szCs w:val="24"/>
        </w:rPr>
        <w:t xml:space="preserve">Материалы с семинара "Современные подходы к системам управления природоохранной деятельностью на </w:t>
      </w:r>
      <w:r>
        <w:rPr>
          <w:rFonts w:ascii="Times New Roman" w:eastAsia="Times New Roman" w:hAnsi="Times New Roman" w:cs="Times New Roman"/>
          <w:sz w:val="24"/>
          <w:szCs w:val="24"/>
        </w:rPr>
        <w:t>предприятиях" 9-11 июня 2003 г.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.Пронькин  В.Н.,  Гутников  А.Б.  Живое  право.    Методические  материалы   для   преподавателя. Т.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1.-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2001.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.Пронькин  В.Н.,  Гутников  А.Б.,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Элиасберг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Н.И.  Живое  право.   Занимательная энциклопедия  практического  права. 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Книга  для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 преподавателя:  Учебно-метод. пособие.-СПб.: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2001.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>.Пронькин  В.Н.,  Живое  право.  Интерактивный  курс  практического  права.   Книга  для  преподавателя  к.  Т.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2.-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2004.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.Элиасберг  Н.И. Живое  право.    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Интерактивный  курс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  практического  права:  Учебная  программа  к  Т.1  Программа  курса  «Введение  в  право.  </w:t>
      </w:r>
      <w:proofErr w:type="gramStart"/>
      <w:r w:rsidRPr="00C9095A">
        <w:rPr>
          <w:rFonts w:ascii="Times New Roman" w:eastAsia="Times New Roman" w:hAnsi="Times New Roman" w:cs="Times New Roman"/>
          <w:sz w:val="24"/>
          <w:szCs w:val="24"/>
        </w:rPr>
        <w:t>Государственное  право</w:t>
      </w:r>
      <w:proofErr w:type="gramEnd"/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» -СПб.: Изд-во Санкт-Петербургского  института  права  имени  Принца П.Г. 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Ольденбургского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 2002.</w:t>
      </w:r>
    </w:p>
    <w:p w:rsidR="003B1881" w:rsidRPr="006F553F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6F553F">
        <w:rPr>
          <w:rFonts w:ascii="Times New Roman" w:eastAsia="Times New Roman" w:hAnsi="Times New Roman" w:cs="Times New Roman"/>
          <w:sz w:val="24"/>
          <w:szCs w:val="24"/>
        </w:rPr>
        <w:t xml:space="preserve">Обзор состояния окружающей природной среды в </w:t>
      </w:r>
      <w:proofErr w:type="spellStart"/>
      <w:r w:rsidRPr="006F553F">
        <w:rPr>
          <w:rFonts w:ascii="Times New Roman" w:eastAsia="Times New Roman" w:hAnsi="Times New Roman" w:cs="Times New Roman"/>
          <w:sz w:val="24"/>
          <w:szCs w:val="24"/>
        </w:rPr>
        <w:t>г.Северске</w:t>
      </w:r>
      <w:proofErr w:type="spellEnd"/>
      <w:r w:rsidRPr="006F553F">
        <w:rPr>
          <w:rFonts w:ascii="Times New Roman" w:eastAsia="Times New Roman" w:hAnsi="Times New Roman" w:cs="Times New Roman"/>
          <w:sz w:val="24"/>
          <w:szCs w:val="24"/>
        </w:rPr>
        <w:t>, Томской области.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53F">
        <w:rPr>
          <w:rFonts w:ascii="Times New Roman" w:eastAsia="Times New Roman" w:hAnsi="Times New Roman" w:cs="Times New Roman"/>
          <w:sz w:val="24"/>
          <w:szCs w:val="24"/>
        </w:rPr>
        <w:t>-М,2003</w:t>
      </w:r>
    </w:p>
    <w:p w:rsidR="003B1881" w:rsidRPr="00C9095A" w:rsidRDefault="003B1881" w:rsidP="003B1881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t xml:space="preserve">.Элиасберг Н.И. Система правового образования в школе и воспитание  </w:t>
      </w:r>
      <w:r w:rsidRPr="00C9095A">
        <w:rPr>
          <w:rFonts w:ascii="Times New Roman" w:eastAsia="Times New Roman" w:hAnsi="Times New Roman" w:cs="Times New Roman"/>
          <w:sz w:val="24"/>
          <w:szCs w:val="24"/>
        </w:rPr>
        <w:br/>
        <w:t xml:space="preserve"> гражданина России. С-П., </w:t>
      </w:r>
      <w:proofErr w:type="spellStart"/>
      <w:r w:rsidRPr="00C9095A">
        <w:rPr>
          <w:rFonts w:ascii="Times New Roman" w:eastAsia="Times New Roman" w:hAnsi="Times New Roman" w:cs="Times New Roman"/>
          <w:sz w:val="24"/>
          <w:szCs w:val="24"/>
        </w:rPr>
        <w:t>СпецЛит</w:t>
      </w:r>
      <w:proofErr w:type="spellEnd"/>
      <w:r w:rsidRPr="00C9095A">
        <w:rPr>
          <w:rFonts w:ascii="Times New Roman" w:eastAsia="Times New Roman" w:hAnsi="Times New Roman" w:cs="Times New Roman"/>
          <w:sz w:val="24"/>
          <w:szCs w:val="24"/>
        </w:rPr>
        <w:t>, 2001</w:t>
      </w:r>
    </w:p>
    <w:p w:rsidR="003B1881" w:rsidRDefault="003B1881" w:rsidP="003B1881">
      <w:pPr>
        <w:pStyle w:val="a5"/>
        <w:rPr>
          <w:rFonts w:ascii="Times New Roman" w:eastAsia="Times New Roman" w:hAnsi="Times New Roman" w:cs="Times New Roman"/>
          <w:i w:val="0"/>
          <w:color w:val="auto"/>
          <w:lang w:eastAsia="ru-RU"/>
        </w:rPr>
      </w:pPr>
      <w:r w:rsidRPr="00800975">
        <w:rPr>
          <w:rFonts w:ascii="Times New Roman" w:eastAsia="Times New Roman" w:hAnsi="Times New Roman" w:cs="Times New Roman"/>
          <w:i w:val="0"/>
          <w:color w:val="auto"/>
          <w:lang w:eastAsia="ru-RU"/>
        </w:rPr>
        <w:t xml:space="preserve">  </w:t>
      </w:r>
    </w:p>
    <w:p w:rsidR="009F281E" w:rsidRDefault="009F281E" w:rsidP="009F281E">
      <w:pPr>
        <w:pStyle w:val="a4"/>
        <w:jc w:val="center"/>
        <w:rPr>
          <w:b/>
          <w:szCs w:val="24"/>
        </w:rPr>
      </w:pPr>
      <w:r w:rsidRPr="00EF33F2">
        <w:rPr>
          <w:b/>
          <w:szCs w:val="24"/>
        </w:rPr>
        <w:t>Список преподавателей и консультантов образовательной программы</w:t>
      </w:r>
    </w:p>
    <w:p w:rsidR="009F281E" w:rsidRPr="009F281E" w:rsidRDefault="009F281E" w:rsidP="009F281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3384"/>
        <w:gridCol w:w="3157"/>
      </w:tblGrid>
      <w:tr w:rsidR="009F281E" w:rsidRPr="00F85F86" w:rsidTr="00616D7B">
        <w:tc>
          <w:tcPr>
            <w:tcW w:w="648" w:type="dxa"/>
            <w:vAlign w:val="center"/>
          </w:tcPr>
          <w:p w:rsidR="009F281E" w:rsidRPr="00F85F86" w:rsidRDefault="009F281E" w:rsidP="00616D7B">
            <w:pPr>
              <w:jc w:val="center"/>
              <w:rPr>
                <w:rFonts w:ascii="PT Astra Serif" w:hAnsi="PT Astra Serif"/>
              </w:rPr>
            </w:pPr>
            <w:r w:rsidRPr="00F85F86">
              <w:rPr>
                <w:rFonts w:ascii="PT Astra Serif" w:hAnsi="PT Astra Serif"/>
              </w:rPr>
              <w:t>№ п/п</w:t>
            </w:r>
          </w:p>
        </w:tc>
        <w:tc>
          <w:tcPr>
            <w:tcW w:w="2700" w:type="dxa"/>
            <w:vAlign w:val="center"/>
          </w:tcPr>
          <w:p w:rsidR="009F281E" w:rsidRPr="00F85F86" w:rsidRDefault="009F281E" w:rsidP="00616D7B">
            <w:pPr>
              <w:jc w:val="center"/>
              <w:rPr>
                <w:rFonts w:ascii="PT Astra Serif" w:hAnsi="PT Astra Serif"/>
              </w:rPr>
            </w:pPr>
            <w:r w:rsidRPr="00F85F86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3384" w:type="dxa"/>
            <w:vAlign w:val="center"/>
          </w:tcPr>
          <w:p w:rsidR="009F281E" w:rsidRPr="00F85F86" w:rsidRDefault="009F281E" w:rsidP="00616D7B">
            <w:pPr>
              <w:jc w:val="center"/>
              <w:rPr>
                <w:rFonts w:ascii="PT Astra Serif" w:hAnsi="PT Astra Serif"/>
              </w:rPr>
            </w:pPr>
            <w:r w:rsidRPr="00F85F86">
              <w:rPr>
                <w:rFonts w:ascii="PT Astra Serif" w:hAnsi="PT Astra Serif"/>
              </w:rPr>
              <w:t>Место работы (учебы), должность</w:t>
            </w:r>
          </w:p>
        </w:tc>
        <w:tc>
          <w:tcPr>
            <w:tcW w:w="3157" w:type="dxa"/>
            <w:vAlign w:val="center"/>
          </w:tcPr>
          <w:p w:rsidR="009F281E" w:rsidRPr="00F85F86" w:rsidRDefault="009F281E" w:rsidP="00616D7B">
            <w:pPr>
              <w:jc w:val="center"/>
              <w:rPr>
                <w:rFonts w:ascii="PT Astra Serif" w:hAnsi="PT Astra Serif"/>
              </w:rPr>
            </w:pPr>
            <w:r w:rsidRPr="00F85F86">
              <w:rPr>
                <w:rFonts w:ascii="PT Astra Serif" w:hAnsi="PT Astra Serif"/>
              </w:rPr>
              <w:t>Опыт работы</w:t>
            </w:r>
          </w:p>
        </w:tc>
      </w:tr>
      <w:tr w:rsidR="009F281E" w:rsidRPr="00F85F86" w:rsidTr="001761E9">
        <w:tc>
          <w:tcPr>
            <w:tcW w:w="648" w:type="dxa"/>
          </w:tcPr>
          <w:p w:rsidR="009F281E" w:rsidRPr="00F85F86" w:rsidRDefault="009F281E" w:rsidP="009F28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</w:tcPr>
          <w:p w:rsidR="009F281E" w:rsidRPr="00F85F86" w:rsidRDefault="009F281E" w:rsidP="001761E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Храмченко</w:t>
            </w:r>
            <w:proofErr w:type="spellEnd"/>
            <w:r>
              <w:rPr>
                <w:rFonts w:ascii="PT Astra Serif" w:hAnsi="PT Astra Serif"/>
              </w:rPr>
              <w:t xml:space="preserve"> Егор Владимирович</w:t>
            </w:r>
          </w:p>
        </w:tc>
        <w:tc>
          <w:tcPr>
            <w:tcW w:w="3384" w:type="dxa"/>
            <w:vAlign w:val="center"/>
          </w:tcPr>
          <w:p w:rsidR="009F281E" w:rsidRDefault="009F281E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«СОШ №198»</w:t>
            </w:r>
          </w:p>
          <w:p w:rsidR="009F281E" w:rsidRPr="00F85F86" w:rsidRDefault="009F281E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Руководитель ЦГО «Гражданин</w:t>
            </w:r>
            <w:r w:rsidRPr="009F281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XXI</w:t>
            </w:r>
            <w:r w:rsidRPr="009F281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века», учитель истории и обществознания</w:t>
            </w:r>
          </w:p>
        </w:tc>
        <w:tc>
          <w:tcPr>
            <w:tcW w:w="3157" w:type="dxa"/>
            <w:vAlign w:val="center"/>
          </w:tcPr>
          <w:p w:rsidR="009F281E" w:rsidRPr="00F85F86" w:rsidRDefault="009F281E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года</w:t>
            </w:r>
          </w:p>
        </w:tc>
      </w:tr>
      <w:tr w:rsidR="009F281E" w:rsidRPr="00F85F86" w:rsidTr="001761E9">
        <w:tc>
          <w:tcPr>
            <w:tcW w:w="648" w:type="dxa"/>
          </w:tcPr>
          <w:p w:rsidR="009F281E" w:rsidRPr="00F85F86" w:rsidRDefault="009F281E" w:rsidP="009F28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</w:tcPr>
          <w:p w:rsidR="009F281E" w:rsidRDefault="009F281E" w:rsidP="001761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Бродская Ирина Константиновна</w:t>
            </w:r>
          </w:p>
        </w:tc>
        <w:tc>
          <w:tcPr>
            <w:tcW w:w="3384" w:type="dxa"/>
            <w:vAlign w:val="center"/>
          </w:tcPr>
          <w:p w:rsidR="009F281E" w:rsidRDefault="009F281E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«СОШ №198»</w:t>
            </w:r>
          </w:p>
          <w:p w:rsidR="009F281E" w:rsidRDefault="001761E9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по ВР, учитель истории и обществознания</w:t>
            </w:r>
          </w:p>
        </w:tc>
        <w:tc>
          <w:tcPr>
            <w:tcW w:w="3157" w:type="dxa"/>
            <w:vAlign w:val="center"/>
          </w:tcPr>
          <w:p w:rsidR="009F281E" w:rsidRDefault="0080594A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</w:tr>
      <w:tr w:rsidR="009F281E" w:rsidRPr="00F85F86" w:rsidTr="001761E9">
        <w:tc>
          <w:tcPr>
            <w:tcW w:w="648" w:type="dxa"/>
          </w:tcPr>
          <w:p w:rsidR="009F281E" w:rsidRPr="00F85F86" w:rsidRDefault="009F281E" w:rsidP="009F28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</w:tcPr>
          <w:p w:rsidR="009F281E" w:rsidRDefault="001761E9" w:rsidP="001761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Долгова Ирина Николаевна </w:t>
            </w:r>
          </w:p>
        </w:tc>
        <w:tc>
          <w:tcPr>
            <w:tcW w:w="3384" w:type="dxa"/>
            <w:vAlign w:val="center"/>
          </w:tcPr>
          <w:p w:rsidR="001761E9" w:rsidRDefault="001761E9" w:rsidP="001761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«СОШ №198»</w:t>
            </w:r>
          </w:p>
          <w:p w:rsidR="009F281E" w:rsidRDefault="001761E9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Руководитель музея МБОУ «СОШ №198» «Память», учитель географии</w:t>
            </w:r>
          </w:p>
        </w:tc>
        <w:tc>
          <w:tcPr>
            <w:tcW w:w="3157" w:type="dxa"/>
            <w:vAlign w:val="center"/>
          </w:tcPr>
          <w:p w:rsidR="009F281E" w:rsidRDefault="0080594A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</w:tr>
      <w:tr w:rsidR="001761E9" w:rsidRPr="00F85F86" w:rsidTr="001761E9">
        <w:tc>
          <w:tcPr>
            <w:tcW w:w="648" w:type="dxa"/>
          </w:tcPr>
          <w:p w:rsidR="001761E9" w:rsidRPr="00F85F86" w:rsidRDefault="001761E9" w:rsidP="009F28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</w:tcPr>
          <w:p w:rsidR="001761E9" w:rsidRDefault="001761E9" w:rsidP="001761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Лобанова Анастасия Юрьевна</w:t>
            </w:r>
          </w:p>
        </w:tc>
        <w:tc>
          <w:tcPr>
            <w:tcW w:w="3384" w:type="dxa"/>
            <w:vAlign w:val="center"/>
          </w:tcPr>
          <w:p w:rsidR="001761E9" w:rsidRDefault="001761E9" w:rsidP="001761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«СОШ №198»</w:t>
            </w:r>
          </w:p>
          <w:p w:rsidR="001761E9" w:rsidRDefault="001761E9" w:rsidP="001761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Учитель истории и обществознания </w:t>
            </w:r>
          </w:p>
        </w:tc>
        <w:tc>
          <w:tcPr>
            <w:tcW w:w="3157" w:type="dxa"/>
            <w:vAlign w:val="center"/>
          </w:tcPr>
          <w:p w:rsidR="001761E9" w:rsidRDefault="001761E9" w:rsidP="009F281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год</w:t>
            </w:r>
          </w:p>
        </w:tc>
      </w:tr>
    </w:tbl>
    <w:p w:rsidR="003B1881" w:rsidRPr="00901F46" w:rsidRDefault="003B1881" w:rsidP="005B6E68">
      <w:pPr>
        <w:rPr>
          <w:rFonts w:ascii="Times New Roman" w:hAnsi="Times New Roman" w:cs="Times New Roman"/>
          <w:sz w:val="24"/>
          <w:szCs w:val="24"/>
        </w:rPr>
      </w:pPr>
    </w:p>
    <w:sectPr w:rsidR="003B1881" w:rsidRPr="0090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53F"/>
    <w:multiLevelType w:val="hybridMultilevel"/>
    <w:tmpl w:val="6FC20182"/>
    <w:lvl w:ilvl="0" w:tplc="EB0812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718C3"/>
    <w:multiLevelType w:val="hybridMultilevel"/>
    <w:tmpl w:val="46A0EE7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9910BFB"/>
    <w:multiLevelType w:val="multilevel"/>
    <w:tmpl w:val="AC8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6FEA"/>
    <w:multiLevelType w:val="hybridMultilevel"/>
    <w:tmpl w:val="FA38C63E"/>
    <w:lvl w:ilvl="0" w:tplc="06D6A6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B854FCB"/>
    <w:multiLevelType w:val="hybridMultilevel"/>
    <w:tmpl w:val="A7D4F9E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709027C"/>
    <w:multiLevelType w:val="multilevel"/>
    <w:tmpl w:val="D76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55FAB"/>
    <w:multiLevelType w:val="hybridMultilevel"/>
    <w:tmpl w:val="21A4F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71C7C"/>
    <w:multiLevelType w:val="hybridMultilevel"/>
    <w:tmpl w:val="0930BF52"/>
    <w:lvl w:ilvl="0" w:tplc="061E195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1F"/>
    <w:rsid w:val="000E5EE0"/>
    <w:rsid w:val="001761E9"/>
    <w:rsid w:val="003053B4"/>
    <w:rsid w:val="0034068D"/>
    <w:rsid w:val="003B1881"/>
    <w:rsid w:val="003D0C6A"/>
    <w:rsid w:val="003E2562"/>
    <w:rsid w:val="003F5B88"/>
    <w:rsid w:val="005A731E"/>
    <w:rsid w:val="005B6E68"/>
    <w:rsid w:val="0063109D"/>
    <w:rsid w:val="0080594A"/>
    <w:rsid w:val="008B021F"/>
    <w:rsid w:val="00901F46"/>
    <w:rsid w:val="009F281E"/>
    <w:rsid w:val="00A92E6B"/>
    <w:rsid w:val="00AB7047"/>
    <w:rsid w:val="00C37377"/>
    <w:rsid w:val="00C37A08"/>
    <w:rsid w:val="00F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909"/>
  <w15:docId w15:val="{1C600FC3-14CF-4C1F-9BB1-4D54ACA6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B6E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3053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3E256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E25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E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E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B6E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Стандарт"/>
    <w:basedOn w:val="a"/>
    <w:rsid w:val="005B6E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next w:val="a"/>
    <w:link w:val="a6"/>
    <w:qFormat/>
    <w:rsid w:val="003B188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zh-CN"/>
    </w:rPr>
  </w:style>
  <w:style w:type="character" w:customStyle="1" w:styleId="a6">
    <w:name w:val="Подзаголовок Знак"/>
    <w:basedOn w:val="a0"/>
    <w:link w:val="a5"/>
    <w:rsid w:val="003B188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3B1881"/>
    <w:rPr>
      <w:color w:val="0563C1" w:themeColor="hyperlink"/>
      <w:u w:val="single"/>
    </w:rPr>
  </w:style>
  <w:style w:type="paragraph" w:styleId="a8">
    <w:name w:val="Title"/>
    <w:basedOn w:val="a"/>
    <w:next w:val="a"/>
    <w:link w:val="a9"/>
    <w:qFormat/>
    <w:rsid w:val="000E5E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9">
    <w:name w:val="Заголовок Знак"/>
    <w:basedOn w:val="a0"/>
    <w:link w:val="a8"/>
    <w:rsid w:val="000E5EE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A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-manager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Khramchenko</dc:creator>
  <cp:keywords/>
  <dc:description/>
  <cp:lastModifiedBy>Egor Khramchenko</cp:lastModifiedBy>
  <cp:revision>9</cp:revision>
  <cp:lastPrinted>2021-09-13T08:33:00Z</cp:lastPrinted>
  <dcterms:created xsi:type="dcterms:W3CDTF">2021-09-12T07:14:00Z</dcterms:created>
  <dcterms:modified xsi:type="dcterms:W3CDTF">2021-09-13T11:06:00Z</dcterms:modified>
</cp:coreProperties>
</file>