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55" w:rsidRDefault="003B3755" w:rsidP="003B3755">
      <w:pPr>
        <w:spacing w:after="0"/>
        <w:contextualSpacing/>
        <w:jc w:val="center"/>
        <w:rPr>
          <w:b/>
          <w:sz w:val="28"/>
          <w:szCs w:val="28"/>
          <w:lang w:val="ru-RU"/>
        </w:rPr>
      </w:pPr>
      <w:r w:rsidRPr="006D0115">
        <w:rPr>
          <w:b/>
          <w:sz w:val="28"/>
          <w:szCs w:val="28"/>
          <w:lang w:val="ru-RU"/>
        </w:rPr>
        <w:t>Профилактика ДДТТ</w:t>
      </w:r>
      <w:r>
        <w:rPr>
          <w:b/>
          <w:sz w:val="28"/>
          <w:szCs w:val="28"/>
          <w:lang w:val="ru-RU"/>
        </w:rPr>
        <w:t xml:space="preserve">   </w:t>
      </w:r>
      <w:r w:rsidR="00737236">
        <w:rPr>
          <w:b/>
          <w:sz w:val="28"/>
          <w:szCs w:val="28"/>
          <w:lang w:val="ru-RU"/>
        </w:rPr>
        <w:t>2021-2022</w:t>
      </w:r>
      <w:r w:rsidRPr="006D0115">
        <w:rPr>
          <w:b/>
          <w:sz w:val="28"/>
          <w:szCs w:val="28"/>
          <w:lang w:val="ru-RU"/>
        </w:rPr>
        <w:t xml:space="preserve"> учебный год</w:t>
      </w:r>
    </w:p>
    <w:p w:rsidR="00737236" w:rsidRPr="006D0115" w:rsidRDefault="00737236" w:rsidP="003B3755">
      <w:pPr>
        <w:spacing w:after="0"/>
        <w:contextualSpacing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3B3755" w:rsidRDefault="003B3755" w:rsidP="003B3755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Учебно-тематический план (1 класс)</w:t>
      </w:r>
    </w:p>
    <w:p w:rsidR="003B3755" w:rsidRDefault="003B3755" w:rsidP="003B3755">
      <w:pPr>
        <w:pStyle w:val="Standard"/>
        <w:snapToGrid w:val="0"/>
        <w:rPr>
          <w:sz w:val="28"/>
          <w:szCs w:val="28"/>
        </w:rPr>
      </w:pPr>
      <w:r>
        <w:rPr>
          <w:sz w:val="28"/>
          <w:szCs w:val="28"/>
        </w:rPr>
        <w:t>1.  Вводный урок. Поговорим об истории</w:t>
      </w:r>
    </w:p>
    <w:p w:rsidR="003B3755" w:rsidRDefault="003B3755" w:rsidP="003B375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Дорога, ее элементы и правила поведения на ней. Пешеходные переходы</w:t>
      </w:r>
    </w:p>
    <w:p w:rsidR="003B3755" w:rsidRDefault="003B3755" w:rsidP="003B3755">
      <w:pPr>
        <w:pStyle w:val="21"/>
        <w:rPr>
          <w:szCs w:val="28"/>
        </w:rPr>
      </w:pPr>
      <w:r>
        <w:rPr>
          <w:szCs w:val="28"/>
        </w:rPr>
        <w:t>3. Нерегулируемые перекрестки</w:t>
      </w:r>
    </w:p>
    <w:p w:rsidR="003B3755" w:rsidRDefault="003B3755" w:rsidP="003B375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Регулируемые перекрестки. Светофор.</w:t>
      </w:r>
    </w:p>
    <w:p w:rsidR="003B3755" w:rsidRDefault="003B3755" w:rsidP="003B3755">
      <w:pPr>
        <w:pStyle w:val="21"/>
        <w:rPr>
          <w:szCs w:val="28"/>
        </w:rPr>
      </w:pPr>
      <w:r>
        <w:rPr>
          <w:szCs w:val="28"/>
        </w:rPr>
        <w:t>5. Поездка в автобусе, троллейбусе и в трамвае</w:t>
      </w:r>
    </w:p>
    <w:p w:rsidR="003B3755" w:rsidRDefault="003B3755" w:rsidP="003B3755">
      <w:pPr>
        <w:pStyle w:val="21"/>
        <w:rPr>
          <w:szCs w:val="28"/>
        </w:rPr>
      </w:pPr>
      <w:r>
        <w:rPr>
          <w:szCs w:val="28"/>
        </w:rPr>
        <w:t>6. Дорожные знаки</w:t>
      </w:r>
    </w:p>
    <w:p w:rsidR="003B3755" w:rsidRDefault="003B3755" w:rsidP="003B3755">
      <w:pPr>
        <w:pStyle w:val="21"/>
      </w:pPr>
      <w:r>
        <w:rPr>
          <w:szCs w:val="28"/>
        </w:rPr>
        <w:t>7. Где можно и где нельзя играть</w:t>
      </w:r>
    </w:p>
    <w:p w:rsidR="003B3755" w:rsidRDefault="003B3755" w:rsidP="003B3755">
      <w:pPr>
        <w:pStyle w:val="Standard"/>
      </w:pPr>
      <w:r>
        <w:rPr>
          <w:szCs w:val="28"/>
        </w:rPr>
        <w:t>8. Итоговое обобщение. Соблюдение ППД в дни школьных летних каникул</w:t>
      </w:r>
    </w:p>
    <w:p w:rsidR="003B3755" w:rsidRDefault="003B3755" w:rsidP="003B3755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Учебно-тематический план (2 класс)</w:t>
      </w:r>
    </w:p>
    <w:p w:rsidR="003B3755" w:rsidRDefault="003B3755" w:rsidP="003B3755">
      <w:pPr>
        <w:pStyle w:val="21"/>
        <w:snapToGrid w:val="0"/>
        <w:rPr>
          <w:szCs w:val="28"/>
        </w:rPr>
      </w:pPr>
      <w:r>
        <w:rPr>
          <w:szCs w:val="28"/>
        </w:rPr>
        <w:t>1.Вводное занятие. Дорога, ее элементы и правила поведения на ней</w:t>
      </w:r>
    </w:p>
    <w:p w:rsidR="003B3755" w:rsidRDefault="003B3755" w:rsidP="003B375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Пешеходные переходы</w:t>
      </w:r>
    </w:p>
    <w:p w:rsidR="003B3755" w:rsidRDefault="003B3755" w:rsidP="003B3755">
      <w:pPr>
        <w:pStyle w:val="21"/>
        <w:rPr>
          <w:szCs w:val="28"/>
        </w:rPr>
      </w:pPr>
      <w:r>
        <w:rPr>
          <w:szCs w:val="28"/>
        </w:rPr>
        <w:t>3. Нерегулируемые перекрестки</w:t>
      </w:r>
    </w:p>
    <w:p w:rsidR="003B3755" w:rsidRDefault="003B3755" w:rsidP="003B375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Регулируемые перекрестки. Светофор.</w:t>
      </w:r>
    </w:p>
    <w:p w:rsidR="003B3755" w:rsidRDefault="003B3755" w:rsidP="003B375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5. Регулировщик и его сигналы</w:t>
      </w:r>
    </w:p>
    <w:p w:rsidR="003B3755" w:rsidRDefault="003B3755" w:rsidP="003B3755">
      <w:pPr>
        <w:pStyle w:val="21"/>
        <w:rPr>
          <w:szCs w:val="28"/>
        </w:rPr>
      </w:pPr>
      <w:r>
        <w:rPr>
          <w:szCs w:val="28"/>
        </w:rPr>
        <w:t>6. Поездка в автобусе, троллейбусе и в трамвае</w:t>
      </w:r>
    </w:p>
    <w:p w:rsidR="003B3755" w:rsidRDefault="003B3755" w:rsidP="003B3755">
      <w:pPr>
        <w:pStyle w:val="21"/>
        <w:rPr>
          <w:szCs w:val="28"/>
        </w:rPr>
      </w:pPr>
      <w:r>
        <w:rPr>
          <w:szCs w:val="28"/>
        </w:rPr>
        <w:t>7. Дорожные знаки</w:t>
      </w:r>
    </w:p>
    <w:p w:rsidR="003B3755" w:rsidRDefault="003B3755" w:rsidP="003B3755">
      <w:pPr>
        <w:pStyle w:val="21"/>
        <w:rPr>
          <w:szCs w:val="28"/>
        </w:rPr>
      </w:pPr>
      <w:r>
        <w:rPr>
          <w:szCs w:val="28"/>
        </w:rPr>
        <w:t>8. Где можно и где нельзя играть.</w:t>
      </w:r>
      <w:r w:rsidRPr="00760BD7">
        <w:rPr>
          <w:szCs w:val="28"/>
        </w:rPr>
        <w:t xml:space="preserve"> </w:t>
      </w:r>
      <w:r>
        <w:rPr>
          <w:szCs w:val="28"/>
        </w:rPr>
        <w:t>Итоговое занятие. Соблюдение ППД в дни школьных летних каникул</w:t>
      </w:r>
    </w:p>
    <w:p w:rsidR="003B3755" w:rsidRPr="00760BD7" w:rsidRDefault="003B3755" w:rsidP="003B3755">
      <w:pPr>
        <w:pStyle w:val="11"/>
        <w:spacing w:line="276" w:lineRule="auto"/>
      </w:pPr>
      <w:r>
        <w:rPr>
          <w:sz w:val="28"/>
          <w:szCs w:val="28"/>
        </w:rPr>
        <w:t>Учебно-тематический план (3 класс)</w:t>
      </w:r>
    </w:p>
    <w:p w:rsidR="003B3755" w:rsidRDefault="003B3755" w:rsidP="003B3755">
      <w:pPr>
        <w:pStyle w:val="21"/>
        <w:snapToGrid w:val="0"/>
        <w:rPr>
          <w:szCs w:val="28"/>
        </w:rPr>
      </w:pPr>
      <w:r>
        <w:rPr>
          <w:szCs w:val="28"/>
        </w:rPr>
        <w:t>1. Вводное занятие. Дорога, ее элементы и правила поведения на ней</w:t>
      </w:r>
    </w:p>
    <w:p w:rsidR="003B3755" w:rsidRDefault="003B3755" w:rsidP="003B375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Пешеходные переходы</w:t>
      </w:r>
    </w:p>
    <w:p w:rsidR="003B3755" w:rsidRDefault="003B3755" w:rsidP="003B3755">
      <w:pPr>
        <w:pStyle w:val="21"/>
        <w:rPr>
          <w:szCs w:val="28"/>
        </w:rPr>
      </w:pPr>
      <w:r>
        <w:rPr>
          <w:szCs w:val="28"/>
        </w:rPr>
        <w:t>3. Нерегулируемые перекрестки</w:t>
      </w:r>
    </w:p>
    <w:p w:rsidR="003B3755" w:rsidRDefault="003B3755" w:rsidP="003B3755">
      <w:pPr>
        <w:pStyle w:val="Standard"/>
      </w:pPr>
      <w:r>
        <w:rPr>
          <w:sz w:val="28"/>
          <w:szCs w:val="28"/>
        </w:rPr>
        <w:t>4. Регулируемые перекрестки. Светофор. Регулировщик и его сигналы</w:t>
      </w:r>
    </w:p>
    <w:p w:rsidR="003B3755" w:rsidRDefault="003B3755" w:rsidP="003B3755">
      <w:pPr>
        <w:pStyle w:val="21"/>
      </w:pPr>
      <w:r>
        <w:rPr>
          <w:szCs w:val="28"/>
        </w:rPr>
        <w:t>5. Поездка в автобусе, троллейбусе и в трамвае</w:t>
      </w:r>
    </w:p>
    <w:p w:rsidR="003B3755" w:rsidRDefault="003B3755" w:rsidP="003B3755">
      <w:pPr>
        <w:pStyle w:val="21"/>
      </w:pPr>
      <w:r>
        <w:rPr>
          <w:szCs w:val="28"/>
        </w:rPr>
        <w:t>6. Дорожные знаки и дорожная разметка</w:t>
      </w:r>
    </w:p>
    <w:p w:rsidR="003B3755" w:rsidRDefault="003B3755" w:rsidP="003B3755">
      <w:pPr>
        <w:pStyle w:val="21"/>
      </w:pPr>
      <w:r>
        <w:rPr>
          <w:szCs w:val="28"/>
        </w:rPr>
        <w:t>7. Где можно и где нельзя играть</w:t>
      </w:r>
    </w:p>
    <w:p w:rsidR="003B3755" w:rsidRPr="00760BD7" w:rsidRDefault="003B3755" w:rsidP="003B3755">
      <w:pPr>
        <w:pStyle w:val="Standard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>8.  Итоговое занятие. Соблюдение ППД в дни школьных летних каникул.</w:t>
      </w:r>
    </w:p>
    <w:p w:rsidR="003B3755" w:rsidRDefault="003B3755" w:rsidP="003B3755">
      <w:pPr>
        <w:pStyle w:val="1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Учебно-тематический план (4 класс)</w:t>
      </w:r>
    </w:p>
    <w:p w:rsidR="003B3755" w:rsidRDefault="003B3755" w:rsidP="003B3755">
      <w:pPr>
        <w:pStyle w:val="21"/>
        <w:snapToGrid w:val="0"/>
        <w:rPr>
          <w:szCs w:val="28"/>
        </w:rPr>
      </w:pPr>
      <w:r>
        <w:rPr>
          <w:szCs w:val="28"/>
        </w:rPr>
        <w:t>1. Вводное занятие. Дорога, ее элементы и правила поведения на ней</w:t>
      </w:r>
    </w:p>
    <w:p w:rsidR="003B3755" w:rsidRDefault="003B3755" w:rsidP="003B375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Остановочный путь и скорость движения</w:t>
      </w:r>
    </w:p>
    <w:p w:rsidR="003B3755" w:rsidRDefault="003B3755" w:rsidP="003B375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Пешеходные переходы</w:t>
      </w:r>
    </w:p>
    <w:p w:rsidR="003B3755" w:rsidRDefault="003B3755" w:rsidP="003B3755">
      <w:pPr>
        <w:pStyle w:val="21"/>
      </w:pPr>
      <w:r>
        <w:rPr>
          <w:szCs w:val="28"/>
        </w:rPr>
        <w:t>4. Нерегулируемые перекрестки</w:t>
      </w:r>
    </w:p>
    <w:p w:rsidR="003B3755" w:rsidRDefault="003B3755" w:rsidP="003B375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Регулируемые перекрестки. Светофор. Регулировщик и его сигналы</w:t>
      </w:r>
    </w:p>
    <w:p w:rsidR="003B3755" w:rsidRDefault="003B3755" w:rsidP="003B3755">
      <w:pPr>
        <w:pStyle w:val="21"/>
      </w:pPr>
      <w:r>
        <w:rPr>
          <w:szCs w:val="28"/>
        </w:rPr>
        <w:t>5. Поездка в автобусе, троллейбусе и в трамвае</w:t>
      </w:r>
    </w:p>
    <w:p w:rsidR="003B3755" w:rsidRDefault="003B3755" w:rsidP="003B3755">
      <w:pPr>
        <w:pStyle w:val="21"/>
      </w:pPr>
      <w:r>
        <w:rPr>
          <w:szCs w:val="28"/>
        </w:rPr>
        <w:t>6. Поездка за город</w:t>
      </w:r>
    </w:p>
    <w:p w:rsidR="003B3755" w:rsidRDefault="003B3755" w:rsidP="003B3755">
      <w:pPr>
        <w:pStyle w:val="21"/>
      </w:pPr>
      <w:r>
        <w:rPr>
          <w:szCs w:val="28"/>
        </w:rPr>
        <w:t>7. Где можно и где нельзя играть</w:t>
      </w:r>
    </w:p>
    <w:p w:rsidR="003B3755" w:rsidRPr="00760BD7" w:rsidRDefault="003B3755" w:rsidP="003B3755">
      <w:pPr>
        <w:pStyle w:val="Textbody"/>
        <w:rPr>
          <w:lang w:eastAsia="ru-RU"/>
        </w:rPr>
      </w:pPr>
      <w:r>
        <w:rPr>
          <w:sz w:val="28"/>
          <w:szCs w:val="28"/>
        </w:rPr>
        <w:t>8. Зачет. Итоговое обобщение. Соблюдение ППД в дни школьных летних каникул</w:t>
      </w:r>
    </w:p>
    <w:p w:rsidR="003B3755" w:rsidRPr="000E3C24" w:rsidRDefault="003B3755" w:rsidP="003B3755">
      <w:pPr>
        <w:pStyle w:val="1"/>
        <w:spacing w:line="276" w:lineRule="auto"/>
        <w:contextualSpacing/>
        <w:rPr>
          <w:sz w:val="28"/>
          <w:szCs w:val="28"/>
        </w:rPr>
      </w:pPr>
      <w:r w:rsidRPr="000E3C24">
        <w:rPr>
          <w:sz w:val="28"/>
          <w:szCs w:val="28"/>
        </w:rPr>
        <w:t>Учебно-тематический план (5 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263"/>
        <w:gridCol w:w="889"/>
      </w:tblGrid>
      <w:tr w:rsidR="003B3755" w:rsidRPr="00B73C51" w:rsidTr="00061907">
        <w:trPr>
          <w:jc w:val="center"/>
        </w:trPr>
        <w:tc>
          <w:tcPr>
            <w:tcW w:w="851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№</w:t>
            </w:r>
          </w:p>
        </w:tc>
        <w:tc>
          <w:tcPr>
            <w:tcW w:w="8263" w:type="dxa"/>
          </w:tcPr>
          <w:p w:rsidR="003B3755" w:rsidRPr="00760BD7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889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Часы</w:t>
            </w:r>
          </w:p>
        </w:tc>
      </w:tr>
      <w:tr w:rsidR="003B3755" w:rsidRPr="00B73C51" w:rsidTr="00061907">
        <w:trPr>
          <w:jc w:val="center"/>
        </w:trPr>
        <w:tc>
          <w:tcPr>
            <w:tcW w:w="851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  <w:tc>
          <w:tcPr>
            <w:tcW w:w="8263" w:type="dxa"/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 xml:space="preserve"> Профилактическая акция «Внимание - дети!». Дорожно-</w:t>
            </w:r>
            <w:r w:rsidRPr="006D0115">
              <w:rPr>
                <w:sz w:val="28"/>
                <w:szCs w:val="28"/>
                <w:lang w:val="ru-RU"/>
              </w:rPr>
              <w:lastRenderedPageBreak/>
              <w:t>транспортные происшествия</w:t>
            </w:r>
          </w:p>
        </w:tc>
        <w:tc>
          <w:tcPr>
            <w:tcW w:w="889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lastRenderedPageBreak/>
              <w:t>2</w:t>
            </w:r>
          </w:p>
        </w:tc>
      </w:tr>
      <w:tr w:rsidR="003B3755" w:rsidRPr="00B73C51" w:rsidTr="00061907">
        <w:trPr>
          <w:jc w:val="center"/>
        </w:trPr>
        <w:tc>
          <w:tcPr>
            <w:tcW w:w="851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263" w:type="dxa"/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Современные транспортные средства – источник повышенной опасности</w:t>
            </w:r>
          </w:p>
        </w:tc>
        <w:tc>
          <w:tcPr>
            <w:tcW w:w="889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851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3</w:t>
            </w:r>
          </w:p>
        </w:tc>
        <w:tc>
          <w:tcPr>
            <w:tcW w:w="8263" w:type="dxa"/>
          </w:tcPr>
          <w:p w:rsidR="003B3755" w:rsidRPr="00B73C51" w:rsidRDefault="003B3755" w:rsidP="00061907">
            <w:pPr>
              <w:spacing w:after="0"/>
              <w:contextualSpacing/>
              <w:rPr>
                <w:sz w:val="28"/>
                <w:szCs w:val="28"/>
              </w:rPr>
            </w:pPr>
            <w:proofErr w:type="spellStart"/>
            <w:r w:rsidRPr="00B73C51">
              <w:rPr>
                <w:sz w:val="28"/>
                <w:szCs w:val="28"/>
              </w:rPr>
              <w:t>Дорога</w:t>
            </w:r>
            <w:proofErr w:type="spellEnd"/>
            <w:r w:rsidRPr="00B73C51">
              <w:rPr>
                <w:sz w:val="28"/>
                <w:szCs w:val="28"/>
              </w:rPr>
              <w:t xml:space="preserve"> – </w:t>
            </w:r>
            <w:proofErr w:type="spellStart"/>
            <w:r w:rsidRPr="00B73C51">
              <w:rPr>
                <w:sz w:val="28"/>
                <w:szCs w:val="28"/>
              </w:rPr>
              <w:t>зона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повышенной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опасности</w:t>
            </w:r>
            <w:proofErr w:type="spellEnd"/>
          </w:p>
        </w:tc>
        <w:tc>
          <w:tcPr>
            <w:tcW w:w="889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851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4</w:t>
            </w:r>
          </w:p>
        </w:tc>
        <w:tc>
          <w:tcPr>
            <w:tcW w:w="8263" w:type="dxa"/>
          </w:tcPr>
          <w:p w:rsidR="003B3755" w:rsidRPr="00B73C51" w:rsidRDefault="003B3755" w:rsidP="00061907">
            <w:pPr>
              <w:spacing w:after="0"/>
              <w:contextualSpacing/>
              <w:rPr>
                <w:sz w:val="28"/>
                <w:szCs w:val="28"/>
              </w:rPr>
            </w:pPr>
            <w:proofErr w:type="spellStart"/>
            <w:r w:rsidRPr="00B73C51">
              <w:rPr>
                <w:sz w:val="28"/>
                <w:szCs w:val="28"/>
              </w:rPr>
              <w:t>Чрезвычайные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ситуации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на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транспорте</w:t>
            </w:r>
            <w:proofErr w:type="spellEnd"/>
          </w:p>
        </w:tc>
        <w:tc>
          <w:tcPr>
            <w:tcW w:w="889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2</w:t>
            </w:r>
          </w:p>
        </w:tc>
      </w:tr>
      <w:tr w:rsidR="003B3755" w:rsidRPr="00B73C51" w:rsidTr="00061907">
        <w:trPr>
          <w:jc w:val="center"/>
        </w:trPr>
        <w:tc>
          <w:tcPr>
            <w:tcW w:w="851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5</w:t>
            </w:r>
          </w:p>
        </w:tc>
        <w:tc>
          <w:tcPr>
            <w:tcW w:w="8263" w:type="dxa"/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Государственные службы безопасности и спасения</w:t>
            </w:r>
          </w:p>
        </w:tc>
        <w:tc>
          <w:tcPr>
            <w:tcW w:w="889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851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6</w:t>
            </w:r>
          </w:p>
        </w:tc>
        <w:tc>
          <w:tcPr>
            <w:tcW w:w="8263" w:type="dxa"/>
          </w:tcPr>
          <w:p w:rsidR="003B3755" w:rsidRPr="00B73C51" w:rsidRDefault="003B3755" w:rsidP="00061907">
            <w:pPr>
              <w:spacing w:after="0"/>
              <w:contextualSpacing/>
              <w:rPr>
                <w:sz w:val="28"/>
                <w:szCs w:val="28"/>
              </w:rPr>
            </w:pPr>
            <w:r w:rsidRPr="006D0115">
              <w:rPr>
                <w:sz w:val="28"/>
                <w:szCs w:val="28"/>
                <w:lang w:val="ru-RU"/>
              </w:rPr>
              <w:t xml:space="preserve">Соблюдение ППД в дни школьных летних каникул. </w:t>
            </w:r>
            <w:proofErr w:type="spellStart"/>
            <w:r w:rsidRPr="00B73C51">
              <w:rPr>
                <w:sz w:val="28"/>
                <w:szCs w:val="28"/>
              </w:rPr>
              <w:t>Акция</w:t>
            </w:r>
            <w:proofErr w:type="spellEnd"/>
            <w:r w:rsidRPr="00B73C51">
              <w:rPr>
                <w:sz w:val="28"/>
                <w:szCs w:val="28"/>
              </w:rPr>
              <w:t xml:space="preserve"> «</w:t>
            </w:r>
            <w:proofErr w:type="spellStart"/>
            <w:r w:rsidRPr="00B73C51">
              <w:rPr>
                <w:sz w:val="28"/>
                <w:szCs w:val="28"/>
              </w:rPr>
              <w:t>Внимание</w:t>
            </w:r>
            <w:proofErr w:type="spellEnd"/>
            <w:r w:rsidRPr="00B73C51">
              <w:rPr>
                <w:sz w:val="28"/>
                <w:szCs w:val="28"/>
              </w:rPr>
              <w:t xml:space="preserve"> - </w:t>
            </w:r>
            <w:proofErr w:type="spellStart"/>
            <w:r w:rsidRPr="00B73C51">
              <w:rPr>
                <w:sz w:val="28"/>
                <w:szCs w:val="28"/>
              </w:rPr>
              <w:t>дети</w:t>
            </w:r>
            <w:proofErr w:type="spellEnd"/>
            <w:r w:rsidRPr="00B73C51">
              <w:rPr>
                <w:sz w:val="28"/>
                <w:szCs w:val="28"/>
              </w:rPr>
              <w:t>!»</w:t>
            </w:r>
          </w:p>
        </w:tc>
        <w:tc>
          <w:tcPr>
            <w:tcW w:w="889" w:type="dxa"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</w:tbl>
    <w:p w:rsidR="003B3755" w:rsidRPr="00760BD7" w:rsidRDefault="003B3755" w:rsidP="003B3755">
      <w:pPr>
        <w:spacing w:after="0"/>
        <w:contextualSpacing/>
        <w:jc w:val="both"/>
        <w:rPr>
          <w:sz w:val="28"/>
          <w:szCs w:val="28"/>
          <w:lang w:val="ru-RU"/>
        </w:rPr>
      </w:pPr>
    </w:p>
    <w:p w:rsidR="003B3755" w:rsidRPr="00760BD7" w:rsidRDefault="003B3755" w:rsidP="003B3755">
      <w:pPr>
        <w:pStyle w:val="1"/>
        <w:spacing w:line="276" w:lineRule="auto"/>
        <w:contextualSpacing/>
        <w:rPr>
          <w:sz w:val="28"/>
          <w:szCs w:val="28"/>
        </w:rPr>
      </w:pPr>
      <w:r w:rsidRPr="000E3C24">
        <w:rPr>
          <w:sz w:val="28"/>
          <w:szCs w:val="28"/>
        </w:rPr>
        <w:t>Уче</w:t>
      </w:r>
      <w:r>
        <w:rPr>
          <w:sz w:val="28"/>
          <w:szCs w:val="28"/>
        </w:rPr>
        <w:t>бно-тематический план (6 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7972"/>
        <w:gridCol w:w="905"/>
      </w:tblGrid>
      <w:tr w:rsidR="003B3755" w:rsidRPr="00B73C51" w:rsidTr="00061907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№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760BD7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Часы</w:t>
            </w:r>
          </w:p>
        </w:tc>
      </w:tr>
      <w:tr w:rsidR="003B3755" w:rsidRPr="00B73C51" w:rsidTr="00061907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Профилактическая акция «Внимание - дети!». Вводное занятие. Дисциплина на дороге – путь к дорожной безопасности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2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Опасность на дороге. Как ее избежать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3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915E86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Причины</w:t>
            </w:r>
            <w:proofErr w:type="spellEnd"/>
            <w:r>
              <w:rPr>
                <w:sz w:val="28"/>
                <w:szCs w:val="28"/>
              </w:rPr>
              <w:t xml:space="preserve"> ДТП.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4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B73C51" w:rsidRDefault="003B3755" w:rsidP="00061907">
            <w:pPr>
              <w:spacing w:after="0"/>
              <w:contextualSpacing/>
              <w:rPr>
                <w:sz w:val="28"/>
                <w:szCs w:val="28"/>
              </w:rPr>
            </w:pPr>
            <w:proofErr w:type="spellStart"/>
            <w:r w:rsidRPr="00B73C51">
              <w:rPr>
                <w:sz w:val="28"/>
                <w:szCs w:val="28"/>
              </w:rPr>
              <w:t>Дорожная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разметка</w:t>
            </w:r>
            <w:proofErr w:type="spellEnd"/>
            <w:r w:rsidRPr="00B73C51">
              <w:rPr>
                <w:sz w:val="28"/>
                <w:szCs w:val="28"/>
              </w:rPr>
              <w:t xml:space="preserve">. </w:t>
            </w:r>
            <w:proofErr w:type="spellStart"/>
            <w:r w:rsidRPr="00B73C51">
              <w:rPr>
                <w:sz w:val="28"/>
                <w:szCs w:val="28"/>
              </w:rPr>
              <w:t>Дорожные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знаки</w:t>
            </w:r>
            <w:proofErr w:type="spellEnd"/>
            <w:r w:rsidRPr="00B73C51">
              <w:rPr>
                <w:sz w:val="28"/>
                <w:szCs w:val="28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5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Работа водителя и поведение пешехода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6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B73C51" w:rsidRDefault="003B3755" w:rsidP="00061907">
            <w:pPr>
              <w:spacing w:after="0"/>
              <w:contextualSpacing/>
              <w:rPr>
                <w:sz w:val="28"/>
                <w:szCs w:val="28"/>
              </w:rPr>
            </w:pPr>
            <w:proofErr w:type="spellStart"/>
            <w:r w:rsidRPr="00B73C51">
              <w:rPr>
                <w:sz w:val="28"/>
                <w:szCs w:val="28"/>
              </w:rPr>
              <w:t>Обязанности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пассажиров</w:t>
            </w:r>
            <w:proofErr w:type="spellEnd"/>
            <w:r w:rsidRPr="00B73C51">
              <w:rPr>
                <w:sz w:val="28"/>
                <w:szCs w:val="28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7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Правила езды на роликах и велосипеде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8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Акция «Внимание - дети!» Итоговое обобщение. Соблюдение ППД в дни школьных летних каникул.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</w:tbl>
    <w:p w:rsidR="003B3755" w:rsidRPr="00760BD7" w:rsidRDefault="003B3755" w:rsidP="003B3755">
      <w:pPr>
        <w:pStyle w:val="1"/>
        <w:spacing w:line="276" w:lineRule="auto"/>
        <w:contextualSpacing/>
        <w:rPr>
          <w:sz w:val="28"/>
          <w:szCs w:val="28"/>
        </w:rPr>
      </w:pPr>
      <w:r w:rsidRPr="000E3C24">
        <w:rPr>
          <w:sz w:val="28"/>
          <w:szCs w:val="28"/>
        </w:rPr>
        <w:t>Учебно-тематический план (7 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71"/>
        <w:gridCol w:w="851"/>
      </w:tblGrid>
      <w:tr w:rsidR="003B3755" w:rsidRPr="00B73C51" w:rsidTr="0006190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№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760BD7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Часы</w:t>
            </w:r>
          </w:p>
        </w:tc>
      </w:tr>
      <w:tr w:rsidR="003B3755" w:rsidRPr="00B73C51" w:rsidTr="0006190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Профилактическая акция «Внимание - дети!». Вводное занятие. Статистика ДТП, Причины и последствия ДТП.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2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915E86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B73C51">
              <w:rPr>
                <w:sz w:val="28"/>
                <w:szCs w:val="28"/>
              </w:rPr>
              <w:t>Движение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пешеходов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3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Обязанности пассажиров и правила перевозки людей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4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915E86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B73C51">
              <w:rPr>
                <w:sz w:val="28"/>
                <w:szCs w:val="28"/>
              </w:rPr>
              <w:t>Сигналы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светофора</w:t>
            </w:r>
            <w:proofErr w:type="spellEnd"/>
            <w:r w:rsidRPr="00B73C51">
              <w:rPr>
                <w:sz w:val="28"/>
                <w:szCs w:val="28"/>
              </w:rPr>
              <w:t xml:space="preserve"> и </w:t>
            </w:r>
            <w:proofErr w:type="spellStart"/>
            <w:r w:rsidRPr="00B73C51">
              <w:rPr>
                <w:sz w:val="28"/>
                <w:szCs w:val="28"/>
              </w:rPr>
              <w:t>регулировщика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5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Дорожные знаки и дорожная разметка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6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Опасные бытовые привычки на дороге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7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Велосипед. Правила эксплуатации и правила управления и поведения на дороге.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8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Акция «Внимание - дети!» Итоговое занятие.  Соблюдение ППД в дни школьных летних каникул.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</w:tbl>
    <w:p w:rsidR="003B3755" w:rsidRPr="00760BD7" w:rsidRDefault="003B3755" w:rsidP="003B3755">
      <w:pPr>
        <w:pStyle w:val="1"/>
        <w:spacing w:line="276" w:lineRule="auto"/>
        <w:contextualSpacing/>
        <w:rPr>
          <w:sz w:val="28"/>
          <w:szCs w:val="28"/>
        </w:rPr>
      </w:pPr>
      <w:r w:rsidRPr="000E3C24">
        <w:rPr>
          <w:sz w:val="28"/>
          <w:szCs w:val="28"/>
        </w:rPr>
        <w:t>Учебно-тематический план (8 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8047"/>
        <w:gridCol w:w="851"/>
      </w:tblGrid>
      <w:tr w:rsidR="003B3755" w:rsidRPr="00B73C51" w:rsidTr="00061907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№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760BD7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Часы</w:t>
            </w:r>
          </w:p>
        </w:tc>
      </w:tr>
      <w:tr w:rsidR="003B3755" w:rsidRPr="00B73C51" w:rsidTr="00061907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B73C51" w:rsidRDefault="003B3755" w:rsidP="00061907">
            <w:pPr>
              <w:spacing w:after="0"/>
              <w:contextualSpacing/>
              <w:rPr>
                <w:sz w:val="28"/>
                <w:szCs w:val="28"/>
              </w:rPr>
            </w:pPr>
            <w:r w:rsidRPr="006D0115">
              <w:rPr>
                <w:sz w:val="28"/>
                <w:szCs w:val="28"/>
                <w:lang w:val="ru-RU"/>
              </w:rPr>
              <w:t xml:space="preserve">Профилактическая акция «Внимание - дети!». Вводное занятие. Статистика состояния дорожно-транспортной аварийности и анализ причин и условий, способствующая возникновению </w:t>
            </w:r>
            <w:r w:rsidRPr="00B73C51">
              <w:rPr>
                <w:sz w:val="28"/>
                <w:szCs w:val="28"/>
              </w:rPr>
              <w:t>ДТП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2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Пути повышения безопасности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Ответственность пешеходов за нарушение ПДД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4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Опасность на дороге видимая и скрытая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5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B73C51" w:rsidRDefault="003B3755" w:rsidP="00061907">
            <w:pPr>
              <w:spacing w:after="0"/>
              <w:contextualSpacing/>
              <w:rPr>
                <w:sz w:val="28"/>
                <w:szCs w:val="28"/>
              </w:rPr>
            </w:pPr>
            <w:r w:rsidRPr="006D0115">
              <w:rPr>
                <w:sz w:val="28"/>
                <w:szCs w:val="28"/>
                <w:lang w:val="ru-RU"/>
              </w:rPr>
              <w:t xml:space="preserve">Разметка проезжей части улиц и дорог. </w:t>
            </w:r>
            <w:proofErr w:type="spellStart"/>
            <w:r w:rsidRPr="00B73C51">
              <w:rPr>
                <w:sz w:val="28"/>
                <w:szCs w:val="28"/>
              </w:rPr>
              <w:t>Виды</w:t>
            </w:r>
            <w:proofErr w:type="spellEnd"/>
            <w:r w:rsidRPr="00B73C51">
              <w:rPr>
                <w:sz w:val="28"/>
                <w:szCs w:val="28"/>
              </w:rPr>
              <w:t xml:space="preserve"> и </w:t>
            </w:r>
            <w:proofErr w:type="spellStart"/>
            <w:r w:rsidRPr="00B73C51">
              <w:rPr>
                <w:sz w:val="28"/>
                <w:szCs w:val="28"/>
              </w:rPr>
              <w:t>значение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6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Безопасность движения на велосипедах и мопедах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7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Назначение опознавательных знаков и надписей на транспортных средствах.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8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Акция «Внимание - дети!» Итоговое занятие. Соблюдение ППД в дни школьных летних каникул.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</w:tbl>
    <w:p w:rsidR="003B3755" w:rsidRPr="00760BD7" w:rsidRDefault="003B3755" w:rsidP="003B3755">
      <w:pPr>
        <w:pStyle w:val="1"/>
        <w:spacing w:line="276" w:lineRule="auto"/>
        <w:contextualSpacing/>
        <w:rPr>
          <w:sz w:val="28"/>
          <w:szCs w:val="28"/>
        </w:rPr>
      </w:pPr>
      <w:r w:rsidRPr="000E3C24">
        <w:rPr>
          <w:sz w:val="28"/>
          <w:szCs w:val="28"/>
        </w:rPr>
        <w:t>Уче</w:t>
      </w:r>
      <w:r>
        <w:rPr>
          <w:sz w:val="28"/>
          <w:szCs w:val="28"/>
        </w:rPr>
        <w:t>бно-тематический план (9 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8144"/>
        <w:gridCol w:w="851"/>
      </w:tblGrid>
      <w:tr w:rsidR="003B3755" w:rsidRPr="00B73C51" w:rsidTr="00061907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№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760BD7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Часы</w:t>
            </w:r>
          </w:p>
        </w:tc>
      </w:tr>
      <w:tr w:rsidR="003B3755" w:rsidRPr="00B73C51" w:rsidTr="00061907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 xml:space="preserve"> Профилактическая акция «Внимание - дети!». Вводное занятие. Правовое воспитание участников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2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915E86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B73C51">
              <w:rPr>
                <w:sz w:val="28"/>
                <w:szCs w:val="28"/>
              </w:rPr>
              <w:t>Причины</w:t>
            </w:r>
            <w:proofErr w:type="spellEnd"/>
            <w:r w:rsidRPr="00B73C51">
              <w:rPr>
                <w:sz w:val="28"/>
                <w:szCs w:val="28"/>
              </w:rPr>
              <w:t xml:space="preserve"> и </w:t>
            </w:r>
            <w:proofErr w:type="spellStart"/>
            <w:r w:rsidRPr="00B73C51">
              <w:rPr>
                <w:sz w:val="28"/>
                <w:szCs w:val="28"/>
              </w:rPr>
              <w:t>следствия</w:t>
            </w:r>
            <w:proofErr w:type="spellEnd"/>
            <w:r w:rsidRPr="00B73C51">
              <w:rPr>
                <w:sz w:val="28"/>
                <w:szCs w:val="28"/>
              </w:rPr>
              <w:t xml:space="preserve"> ДТП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3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Значение ПДД. Обязанности пешеходов и пассажиров (п. 4.5 ПДД)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4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Сложные ситуации на дорогах и перекрестках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5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B73C51" w:rsidRDefault="003B3755" w:rsidP="00061907">
            <w:pPr>
              <w:spacing w:after="0"/>
              <w:contextualSpacing/>
              <w:rPr>
                <w:sz w:val="28"/>
                <w:szCs w:val="28"/>
              </w:rPr>
            </w:pPr>
            <w:proofErr w:type="spellStart"/>
            <w:r w:rsidRPr="00B73C51">
              <w:rPr>
                <w:sz w:val="28"/>
                <w:szCs w:val="28"/>
              </w:rPr>
              <w:t>Предупредительные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сигналы</w:t>
            </w:r>
            <w:proofErr w:type="spellEnd"/>
            <w:r w:rsidRPr="00B73C51">
              <w:rPr>
                <w:sz w:val="28"/>
                <w:szCs w:val="28"/>
              </w:rPr>
              <w:t xml:space="preserve"> </w:t>
            </w:r>
            <w:proofErr w:type="spellStart"/>
            <w:r w:rsidRPr="00B73C51">
              <w:rPr>
                <w:sz w:val="28"/>
                <w:szCs w:val="28"/>
              </w:rPr>
              <w:t>водителей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6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Первая доврачебная помощь при ДТП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7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Дорожная разметка и ее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8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Акция «Внимание - дети!» Итоговое занятие. Соблюдение ППД в дни школьных летних каникул.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</w:tbl>
    <w:p w:rsidR="003B3755" w:rsidRPr="00915E86" w:rsidRDefault="003B3755" w:rsidP="003B3755">
      <w:pPr>
        <w:pStyle w:val="1"/>
        <w:spacing w:line="276" w:lineRule="auto"/>
        <w:contextualSpacing/>
        <w:rPr>
          <w:sz w:val="28"/>
          <w:szCs w:val="28"/>
        </w:rPr>
      </w:pPr>
      <w:r w:rsidRPr="000E3C24">
        <w:rPr>
          <w:sz w:val="28"/>
          <w:szCs w:val="28"/>
        </w:rPr>
        <w:t>Учебно-т</w:t>
      </w:r>
      <w:r>
        <w:rPr>
          <w:sz w:val="28"/>
          <w:szCs w:val="28"/>
        </w:rPr>
        <w:t>ематический план (10-11 классы)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8330"/>
        <w:gridCol w:w="851"/>
      </w:tblGrid>
      <w:tr w:rsidR="003B3755" w:rsidRPr="00B73C51" w:rsidTr="0006190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№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760BD7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Часы</w:t>
            </w:r>
          </w:p>
        </w:tc>
      </w:tr>
      <w:tr w:rsidR="003B3755" w:rsidRPr="00B73C51" w:rsidTr="0006190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 xml:space="preserve"> Профилактическая акция «Внимание - дети!». Вводное занятие. Правовое воспитание участников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B73C51" w:rsidRDefault="003B3755" w:rsidP="00061907">
            <w:pPr>
              <w:spacing w:after="0"/>
              <w:contextualSpacing/>
              <w:rPr>
                <w:sz w:val="28"/>
                <w:szCs w:val="28"/>
              </w:rPr>
            </w:pPr>
            <w:proofErr w:type="spellStart"/>
            <w:r w:rsidRPr="00B73C51">
              <w:rPr>
                <w:sz w:val="28"/>
                <w:szCs w:val="28"/>
              </w:rPr>
              <w:t>Причины</w:t>
            </w:r>
            <w:proofErr w:type="spellEnd"/>
            <w:r w:rsidRPr="00B73C51">
              <w:rPr>
                <w:sz w:val="28"/>
                <w:szCs w:val="28"/>
              </w:rPr>
              <w:t xml:space="preserve"> и </w:t>
            </w:r>
            <w:proofErr w:type="spellStart"/>
            <w:r w:rsidRPr="00B73C51">
              <w:rPr>
                <w:sz w:val="28"/>
                <w:szCs w:val="28"/>
              </w:rPr>
              <w:t>следствия</w:t>
            </w:r>
            <w:proofErr w:type="spellEnd"/>
            <w:r w:rsidRPr="00B73C51">
              <w:rPr>
                <w:sz w:val="28"/>
                <w:szCs w:val="28"/>
              </w:rPr>
              <w:t xml:space="preserve"> ДТП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B73C51" w:rsidRDefault="003B3755" w:rsidP="00061907">
            <w:pPr>
              <w:spacing w:after="0"/>
              <w:contextualSpacing/>
              <w:rPr>
                <w:sz w:val="28"/>
                <w:szCs w:val="28"/>
              </w:rPr>
            </w:pPr>
            <w:r w:rsidRPr="006D0115">
              <w:rPr>
                <w:sz w:val="28"/>
                <w:szCs w:val="28"/>
                <w:lang w:val="ru-RU"/>
              </w:rPr>
              <w:t xml:space="preserve">Значение ПДД. Анализ причин и условий, способствующих возникновению </w:t>
            </w:r>
            <w:r w:rsidRPr="00B73C51">
              <w:rPr>
                <w:sz w:val="28"/>
                <w:szCs w:val="28"/>
              </w:rPr>
              <w:t>ДТП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Первая доврачебная помощь при ДТП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  <w:tr w:rsidR="003B3755" w:rsidRPr="00B73C51" w:rsidTr="0006190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Меры административной, уголовной и гражданской ответственности, применяемой к несовершеннолетним за правонарушения в области дорожного движения. Кодекс РФ об административных правонарушениях: гл. 12, УК РФ ст. 166, 264, 265, Гражданский кодекс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3</w:t>
            </w:r>
          </w:p>
        </w:tc>
      </w:tr>
      <w:tr w:rsidR="003B3755" w:rsidRPr="00B73C51" w:rsidTr="0006190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5" w:rsidRPr="006D0115" w:rsidRDefault="003B3755" w:rsidP="00061907">
            <w:pPr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6D0115">
              <w:rPr>
                <w:sz w:val="28"/>
                <w:szCs w:val="28"/>
                <w:lang w:val="ru-RU"/>
              </w:rPr>
              <w:t>Акция «Внимание - дети!» Итоговое обобщение. Соблюдение ППД в дни школьных летних каникул.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55" w:rsidRPr="00B73C51" w:rsidRDefault="003B3755" w:rsidP="00061907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B73C51">
              <w:rPr>
                <w:sz w:val="28"/>
                <w:szCs w:val="28"/>
              </w:rPr>
              <w:t>1</w:t>
            </w:r>
          </w:p>
        </w:tc>
      </w:tr>
    </w:tbl>
    <w:p w:rsidR="00865DD1" w:rsidRDefault="00865DD1"/>
    <w:sectPr w:rsidR="0086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32"/>
    <w:rsid w:val="00142832"/>
    <w:rsid w:val="003B3755"/>
    <w:rsid w:val="00737236"/>
    <w:rsid w:val="0086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E358"/>
  <w15:docId w15:val="{FCED8101-ADDE-49EA-9D7A-842117DC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55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1">
    <w:name w:val="heading 1"/>
    <w:basedOn w:val="a"/>
    <w:next w:val="a"/>
    <w:link w:val="10"/>
    <w:qFormat/>
    <w:rsid w:val="003B3755"/>
    <w:pPr>
      <w:keepNext/>
      <w:spacing w:after="0" w:line="240" w:lineRule="auto"/>
      <w:jc w:val="center"/>
      <w:outlineLvl w:val="0"/>
    </w:pPr>
    <w:rPr>
      <w:b/>
      <w:color w:val="auto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7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3B3755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B3755"/>
    <w:pPr>
      <w:spacing w:after="120"/>
    </w:pPr>
  </w:style>
  <w:style w:type="paragraph" w:customStyle="1" w:styleId="11">
    <w:name w:val="Заголовок 11"/>
    <w:basedOn w:val="Standard"/>
    <w:next w:val="Textbody"/>
    <w:rsid w:val="003B3755"/>
    <w:pPr>
      <w:keepNext/>
      <w:jc w:val="center"/>
      <w:outlineLvl w:val="0"/>
    </w:pPr>
    <w:rPr>
      <w:rFonts w:eastAsia="Times New Roman" w:cs="Times New Roman"/>
      <w:b/>
      <w:szCs w:val="20"/>
      <w:lang w:eastAsia="ru-RU"/>
    </w:rPr>
  </w:style>
  <w:style w:type="paragraph" w:customStyle="1" w:styleId="21">
    <w:name w:val="Заголовок 21"/>
    <w:basedOn w:val="Standard"/>
    <w:next w:val="Standard"/>
    <w:rsid w:val="003B3755"/>
    <w:pPr>
      <w:keepNext/>
      <w:outlineLvl w:val="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Юрий Н. Лобанов</cp:lastModifiedBy>
  <cp:revision>4</cp:revision>
  <dcterms:created xsi:type="dcterms:W3CDTF">2021-05-24T09:24:00Z</dcterms:created>
  <dcterms:modified xsi:type="dcterms:W3CDTF">2021-10-21T07:23:00Z</dcterms:modified>
</cp:coreProperties>
</file>