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083"/>
        <w:tblW w:w="0" w:type="auto"/>
        <w:tblLook w:val="04A0" w:firstRow="1" w:lastRow="0" w:firstColumn="1" w:lastColumn="0" w:noHBand="0" w:noVBand="1"/>
      </w:tblPr>
      <w:tblGrid>
        <w:gridCol w:w="3434"/>
        <w:gridCol w:w="3865"/>
        <w:gridCol w:w="3351"/>
      </w:tblGrid>
      <w:tr w:rsidR="00BF147C" w:rsidTr="00BF147C">
        <w:trPr>
          <w:trHeight w:val="287"/>
        </w:trPr>
        <w:tc>
          <w:tcPr>
            <w:tcW w:w="3434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65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3351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F147C">
              <w:rPr>
                <w:rFonts w:ascii="Times New Roman" w:hAnsi="Times New Roman" w:cs="Times New Roman"/>
                <w:b/>
                <w:sz w:val="28"/>
                <w:szCs w:val="28"/>
              </w:rPr>
              <w:t>спользуемые средства обучения и воспитания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проведении ЕГЭ</w:t>
            </w: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Математика профильного уровня</w:t>
            </w:r>
          </w:p>
        </w:tc>
        <w:tc>
          <w:tcPr>
            <w:tcW w:w="3865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3 ч 55 мин (235 мин)</w:t>
            </w:r>
          </w:p>
        </w:tc>
        <w:tc>
          <w:tcPr>
            <w:tcW w:w="3351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bookmarkStart w:id="0" w:name="_GoBack"/>
            <w:bookmarkEnd w:id="0"/>
          </w:p>
        </w:tc>
        <w:tc>
          <w:tcPr>
            <w:tcW w:w="3865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3 ч 55 мин (235 мин)</w:t>
            </w:r>
          </w:p>
        </w:tc>
        <w:tc>
          <w:tcPr>
            <w:tcW w:w="3351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и непрограммируемый калькулятор</w:t>
            </w:r>
            <w:r w:rsidR="00B469E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865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3 ч 55 мин (235 мин)</w:t>
            </w:r>
          </w:p>
        </w:tc>
        <w:tc>
          <w:tcPr>
            <w:tcW w:w="3351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5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3 ч 55 мин (235 мин)</w:t>
            </w:r>
          </w:p>
        </w:tc>
        <w:tc>
          <w:tcPr>
            <w:tcW w:w="3351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5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3 ч 30 мин (210 мин)</w:t>
            </w:r>
          </w:p>
        </w:tc>
        <w:tc>
          <w:tcPr>
            <w:tcW w:w="3351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65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3 ч 30 мин (210 мин)</w:t>
            </w:r>
          </w:p>
        </w:tc>
        <w:tc>
          <w:tcPr>
            <w:tcW w:w="3351" w:type="dxa"/>
          </w:tcPr>
          <w:p w:rsidR="00BF147C" w:rsidRPr="00BF147C" w:rsidRDefault="00BF147C" w:rsidP="00B96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Математике базового уровня</w:t>
            </w:r>
          </w:p>
        </w:tc>
        <w:tc>
          <w:tcPr>
            <w:tcW w:w="3865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3 ч (180 мин)</w:t>
            </w:r>
          </w:p>
        </w:tc>
        <w:tc>
          <w:tcPr>
            <w:tcW w:w="3351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65" w:type="dxa"/>
          </w:tcPr>
          <w:p w:rsidR="00BF147C" w:rsidRPr="00BF147C" w:rsidRDefault="00BF147C" w:rsidP="005C3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D1B">
              <w:rPr>
                <w:rFonts w:ascii="Times New Roman" w:hAnsi="Times New Roman" w:cs="Times New Roman"/>
                <w:b/>
                <w:sz w:val="28"/>
                <w:szCs w:val="28"/>
              </w:rPr>
              <w:t>3 ч</w:t>
            </w:r>
            <w:r w:rsidR="005C3D1B" w:rsidRPr="005C3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 мин</w:t>
            </w: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C3D1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0 мин)</w:t>
            </w:r>
          </w:p>
        </w:tc>
        <w:tc>
          <w:tcPr>
            <w:tcW w:w="3351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865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3 ч (180 мин)</w:t>
            </w:r>
          </w:p>
        </w:tc>
        <w:tc>
          <w:tcPr>
            <w:tcW w:w="3351" w:type="dxa"/>
          </w:tcPr>
          <w:p w:rsidR="00BF147C" w:rsidRPr="00B469ED" w:rsidRDefault="00BF147C" w:rsidP="00BF147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Линейка, транспортир, непрограммируемый калькулятор</w:t>
            </w:r>
            <w:r w:rsidR="00B469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865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3 ч (180 мин)</w:t>
            </w:r>
          </w:p>
        </w:tc>
        <w:tc>
          <w:tcPr>
            <w:tcW w:w="3351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</w:t>
            </w:r>
            <w:r w:rsidR="00B469E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Английский (кроме раздела «Говорение»)</w:t>
            </w:r>
          </w:p>
        </w:tc>
        <w:tc>
          <w:tcPr>
            <w:tcW w:w="3865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3 ч (180 мин)</w:t>
            </w:r>
          </w:p>
        </w:tc>
        <w:tc>
          <w:tcPr>
            <w:tcW w:w="3351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47C" w:rsidTr="00BF147C">
        <w:trPr>
          <w:trHeight w:val="574"/>
        </w:trPr>
        <w:tc>
          <w:tcPr>
            <w:tcW w:w="3434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Английский (раздел «Говорение»</w:t>
            </w:r>
            <w:proofErr w:type="gramEnd"/>
          </w:p>
        </w:tc>
        <w:tc>
          <w:tcPr>
            <w:tcW w:w="3865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47C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3351" w:type="dxa"/>
          </w:tcPr>
          <w:p w:rsidR="00BF147C" w:rsidRPr="00BF147C" w:rsidRDefault="00BF147C" w:rsidP="00BF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61E4" w:rsidRPr="006861E4" w:rsidRDefault="006861E4" w:rsidP="00B96D3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861E4">
        <w:rPr>
          <w:rFonts w:ascii="Times New Roman" w:hAnsi="Times New Roman" w:cs="Times New Roman"/>
          <w:b/>
          <w:sz w:val="40"/>
          <w:szCs w:val="40"/>
          <w:u w:val="single"/>
        </w:rPr>
        <w:t>11 классу</w:t>
      </w:r>
    </w:p>
    <w:p w:rsidR="002B4DDD" w:rsidRPr="00B96D3D" w:rsidRDefault="00B96D3D" w:rsidP="00B96D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6D3D">
        <w:rPr>
          <w:rFonts w:ascii="Times New Roman" w:hAnsi="Times New Roman" w:cs="Times New Roman"/>
          <w:b/>
          <w:sz w:val="40"/>
          <w:szCs w:val="40"/>
        </w:rPr>
        <w:t>Продолжительность и используемые средства обучения и воспитания на ЕГЭ</w:t>
      </w:r>
    </w:p>
    <w:p w:rsidR="00B469ED" w:rsidRDefault="00B469ED"/>
    <w:p w:rsidR="00B469ED" w:rsidRPr="00B469ED" w:rsidRDefault="00B469ED" w:rsidP="00B469ED"/>
    <w:p w:rsidR="00B469ED" w:rsidRPr="00E706AC" w:rsidRDefault="00B469ED" w:rsidP="00B46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706AC">
        <w:rPr>
          <w:rFonts w:ascii="Times New Roman" w:hAnsi="Times New Roman" w:cs="Times New Roman"/>
          <w:b/>
          <w:sz w:val="32"/>
          <w:szCs w:val="32"/>
        </w:rPr>
        <w:t>*Непрограммируемый калькулятор</w:t>
      </w:r>
    </w:p>
    <w:p w:rsidR="00B469ED" w:rsidRPr="00E706AC" w:rsidRDefault="00B469ED" w:rsidP="00B469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706AC">
        <w:rPr>
          <w:rFonts w:ascii="Times New Roman" w:hAnsi="Times New Roman" w:cs="Times New Roman"/>
          <w:sz w:val="32"/>
          <w:szCs w:val="32"/>
        </w:rPr>
        <w:t>а) Обеспечивает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r w:rsidRPr="00E706AC">
        <w:rPr>
          <w:rFonts w:ascii="Times New Roman" w:hAnsi="Times New Roman" w:cs="Times New Roman"/>
          <w:sz w:val="32"/>
          <w:szCs w:val="32"/>
          <w:lang w:val="en-US"/>
        </w:rPr>
        <w:t>sin</w:t>
      </w:r>
      <w:r w:rsidRPr="00E706AC">
        <w:rPr>
          <w:rFonts w:ascii="Times New Roman" w:hAnsi="Times New Roman" w:cs="Times New Roman"/>
          <w:sz w:val="32"/>
          <w:szCs w:val="32"/>
        </w:rPr>
        <w:t xml:space="preserve">, </w:t>
      </w:r>
      <w:r w:rsidRPr="00E706AC">
        <w:rPr>
          <w:rFonts w:ascii="Times New Roman" w:hAnsi="Times New Roman" w:cs="Times New Roman"/>
          <w:sz w:val="32"/>
          <w:szCs w:val="32"/>
          <w:lang w:val="en-US"/>
        </w:rPr>
        <w:t>cos</w:t>
      </w:r>
      <w:r w:rsidRPr="00E706A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706AC">
        <w:rPr>
          <w:rFonts w:ascii="Times New Roman" w:hAnsi="Times New Roman" w:cs="Times New Roman"/>
          <w:sz w:val="32"/>
          <w:szCs w:val="32"/>
          <w:lang w:val="en-US"/>
        </w:rPr>
        <w:t>tg</w:t>
      </w:r>
      <w:proofErr w:type="spellEnd"/>
      <w:r w:rsidRPr="00E706A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706AC">
        <w:rPr>
          <w:rFonts w:ascii="Times New Roman" w:hAnsi="Times New Roman" w:cs="Times New Roman"/>
          <w:sz w:val="32"/>
          <w:szCs w:val="32"/>
          <w:lang w:val="en-US"/>
        </w:rPr>
        <w:t>ctg</w:t>
      </w:r>
      <w:proofErr w:type="spellEnd"/>
      <w:r w:rsidRPr="00E706A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706AC">
        <w:rPr>
          <w:rFonts w:ascii="Times New Roman" w:hAnsi="Times New Roman" w:cs="Times New Roman"/>
          <w:sz w:val="32"/>
          <w:szCs w:val="32"/>
          <w:lang w:val="en-US"/>
        </w:rPr>
        <w:t>arcsin</w:t>
      </w:r>
      <w:proofErr w:type="spellEnd"/>
      <w:r w:rsidRPr="00E706AC">
        <w:rPr>
          <w:rFonts w:ascii="Times New Roman" w:hAnsi="Times New Roman" w:cs="Times New Roman"/>
          <w:sz w:val="32"/>
          <w:szCs w:val="32"/>
        </w:rPr>
        <w:t xml:space="preserve">, </w:t>
      </w:r>
      <w:r w:rsidRPr="00E706AC">
        <w:rPr>
          <w:rFonts w:ascii="Times New Roman" w:hAnsi="Times New Roman" w:cs="Times New Roman"/>
          <w:sz w:val="32"/>
          <w:szCs w:val="32"/>
          <w:lang w:val="en-US"/>
        </w:rPr>
        <w:t>arcos</w:t>
      </w:r>
      <w:r w:rsidRPr="00E706A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706AC">
        <w:rPr>
          <w:rFonts w:ascii="Times New Roman" w:hAnsi="Times New Roman" w:cs="Times New Roman"/>
          <w:sz w:val="32"/>
          <w:szCs w:val="32"/>
          <w:lang w:val="en-US"/>
        </w:rPr>
        <w:t>arctg</w:t>
      </w:r>
      <w:proofErr w:type="spellEnd"/>
      <w:r w:rsidRPr="00E706AC">
        <w:rPr>
          <w:rFonts w:ascii="Times New Roman" w:hAnsi="Times New Roman" w:cs="Times New Roman"/>
          <w:sz w:val="32"/>
          <w:szCs w:val="32"/>
        </w:rPr>
        <w:t>);</w:t>
      </w:r>
    </w:p>
    <w:p w:rsidR="00B469ED" w:rsidRPr="00E706AC" w:rsidRDefault="00B469ED" w:rsidP="00B469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706AC">
        <w:rPr>
          <w:rFonts w:ascii="Times New Roman" w:hAnsi="Times New Roman" w:cs="Times New Roman"/>
          <w:sz w:val="32"/>
          <w:szCs w:val="32"/>
        </w:rPr>
        <w:t>в) не осуществляет функции средства связи, хранилища базы данных и не имеет доступа к сетям передачи данных (в том числе к сети Интернет).</w:t>
      </w:r>
    </w:p>
    <w:sectPr w:rsidR="00B469ED" w:rsidRPr="00E706AC" w:rsidSect="00B96D3D">
      <w:pgSz w:w="11906" w:h="16838"/>
      <w:pgMar w:top="454" w:right="289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1A"/>
    <w:rsid w:val="002B4DDD"/>
    <w:rsid w:val="00393C1A"/>
    <w:rsid w:val="005263A3"/>
    <w:rsid w:val="005C3D1B"/>
    <w:rsid w:val="006861E4"/>
    <w:rsid w:val="00B469ED"/>
    <w:rsid w:val="00B96D3D"/>
    <w:rsid w:val="00B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KAB224</dc:creator>
  <cp:lastModifiedBy>Cab231</cp:lastModifiedBy>
  <cp:revision>2</cp:revision>
  <cp:lastPrinted>2015-09-10T12:41:00Z</cp:lastPrinted>
  <dcterms:created xsi:type="dcterms:W3CDTF">2017-03-14T08:15:00Z</dcterms:created>
  <dcterms:modified xsi:type="dcterms:W3CDTF">2017-03-14T08:15:00Z</dcterms:modified>
</cp:coreProperties>
</file>