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A" w:rsidRDefault="00E371FA" w:rsidP="00E371FA">
      <w:pPr>
        <w:spacing w:after="150"/>
        <w:rPr>
          <w:b/>
          <w:color w:val="000000"/>
        </w:rPr>
      </w:pPr>
      <w:bookmarkStart w:id="0" w:name="_GoBack"/>
      <w:bookmarkEnd w:id="0"/>
      <w:r>
        <w:rPr>
          <w:rFonts w:ascii="Times New Roman" w:eastAsia="Times New Roman" w:hAnsi="Times New Roman" w:cs="Times New Roman"/>
          <w:noProof/>
          <w:spacing w:val="-1"/>
          <w:sz w:val="28"/>
          <w:szCs w:val="28"/>
          <w:lang w:eastAsia="ru-RU"/>
        </w:rPr>
        <w:drawing>
          <wp:anchor distT="0" distB="0" distL="114300" distR="114300" simplePos="0" relativeHeight="251659264" behindDoc="0" locked="0" layoutInCell="1" allowOverlap="1" wp14:anchorId="617A6533" wp14:editId="2F894519">
            <wp:simplePos x="0" y="0"/>
            <wp:positionH relativeFrom="column">
              <wp:posOffset>3424555</wp:posOffset>
            </wp:positionH>
            <wp:positionV relativeFrom="paragraph">
              <wp:posOffset>-2979420</wp:posOffset>
            </wp:positionV>
            <wp:extent cx="1986280" cy="7458710"/>
            <wp:effectExtent l="6985" t="0" r="190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t="3656" b="2757"/>
                    <a:stretch>
                      <a:fillRect/>
                    </a:stretch>
                  </pic:blipFill>
                  <pic:spPr bwMode="auto">
                    <a:xfrm rot="5400000">
                      <a:off x="0" y="0"/>
                      <a:ext cx="1986280" cy="745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1FA" w:rsidRDefault="00E371FA" w:rsidP="00E371FA">
      <w:pPr>
        <w:spacing w:after="150"/>
        <w:rPr>
          <w:b/>
          <w:color w:val="000000"/>
        </w:rPr>
      </w:pPr>
    </w:p>
    <w:p w:rsidR="00E371FA" w:rsidRDefault="00E371FA" w:rsidP="00E371FA">
      <w:pPr>
        <w:spacing w:after="150"/>
        <w:rPr>
          <w:b/>
          <w:color w:val="000000"/>
        </w:rPr>
      </w:pPr>
    </w:p>
    <w:p w:rsidR="00E371FA" w:rsidRDefault="00E371FA" w:rsidP="00E371FA">
      <w:pPr>
        <w:spacing w:after="150"/>
        <w:rPr>
          <w:b/>
          <w:color w:val="000000"/>
        </w:rPr>
      </w:pPr>
    </w:p>
    <w:p w:rsidR="00E371FA" w:rsidRDefault="00E371FA" w:rsidP="00E371FA">
      <w:pPr>
        <w:spacing w:after="150"/>
        <w:rPr>
          <w:b/>
          <w:color w:val="000000"/>
        </w:rPr>
      </w:pPr>
    </w:p>
    <w:p w:rsidR="00E371FA" w:rsidRDefault="00E371FA" w:rsidP="00E371FA">
      <w:pPr>
        <w:spacing w:after="150"/>
        <w:rPr>
          <w:b/>
          <w:color w:val="000000"/>
        </w:rPr>
      </w:pPr>
    </w:p>
    <w:p w:rsidR="00E371FA" w:rsidRDefault="00E371FA" w:rsidP="00E371FA">
      <w:pPr>
        <w:spacing w:after="150"/>
        <w:rPr>
          <w:b/>
          <w:color w:val="000000"/>
        </w:rPr>
      </w:pPr>
    </w:p>
    <w:p w:rsidR="00E371FA" w:rsidRDefault="00E371FA" w:rsidP="00E371FA">
      <w:pPr>
        <w:spacing w:after="150"/>
        <w:rPr>
          <w:b/>
          <w:color w:val="000000"/>
        </w:rPr>
      </w:pPr>
    </w:p>
    <w:p w:rsidR="00E371FA" w:rsidRPr="00E371FA" w:rsidRDefault="00E371FA" w:rsidP="00E371FA">
      <w:pPr>
        <w:spacing w:after="0"/>
        <w:jc w:val="center"/>
        <w:rPr>
          <w:rFonts w:ascii="Times New Roman" w:hAnsi="Times New Roman" w:cs="Times New Roman"/>
          <w:color w:val="000000"/>
          <w:sz w:val="32"/>
          <w:szCs w:val="32"/>
        </w:rPr>
      </w:pPr>
      <w:r w:rsidRPr="00E371FA">
        <w:rPr>
          <w:rFonts w:ascii="Times New Roman" w:hAnsi="Times New Roman" w:cs="Times New Roman"/>
          <w:color w:val="000000"/>
          <w:sz w:val="32"/>
          <w:szCs w:val="32"/>
        </w:rPr>
        <w:t>Программа дополнительного образования</w:t>
      </w:r>
    </w:p>
    <w:p w:rsidR="00E371FA" w:rsidRDefault="00E371FA" w:rsidP="00E371FA">
      <w:pPr>
        <w:spacing w:after="0"/>
        <w:jc w:val="center"/>
        <w:rPr>
          <w:rFonts w:ascii="Times New Roman" w:hAnsi="Times New Roman" w:cs="Times New Roman"/>
          <w:color w:val="000000"/>
          <w:sz w:val="32"/>
          <w:szCs w:val="32"/>
        </w:rPr>
      </w:pPr>
      <w:r w:rsidRPr="00E371FA">
        <w:rPr>
          <w:rFonts w:ascii="Times New Roman" w:hAnsi="Times New Roman" w:cs="Times New Roman"/>
          <w:color w:val="000000"/>
          <w:sz w:val="32"/>
          <w:szCs w:val="32"/>
        </w:rPr>
        <w:t>МБОУ «СОШ №198»</w:t>
      </w: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Северск</w:t>
      </w:r>
    </w:p>
    <w:p w:rsidR="00E371FA" w:rsidRDefault="00E371FA" w:rsidP="00E371FA">
      <w:pPr>
        <w:spacing w:after="0"/>
        <w:jc w:val="center"/>
        <w:rPr>
          <w:rFonts w:ascii="Times New Roman" w:hAnsi="Times New Roman" w:cs="Times New Roman"/>
          <w:color w:val="000000"/>
          <w:sz w:val="32"/>
          <w:szCs w:val="32"/>
        </w:rPr>
      </w:pPr>
    </w:p>
    <w:p w:rsidR="00E371FA" w:rsidRDefault="00E371FA" w:rsidP="00E371FA">
      <w:pPr>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2019-2020</w:t>
      </w:r>
    </w:p>
    <w:p w:rsidR="00E371FA" w:rsidRPr="00E371FA" w:rsidRDefault="00E371FA" w:rsidP="00E371FA">
      <w:pPr>
        <w:spacing w:after="0"/>
        <w:jc w:val="center"/>
        <w:rPr>
          <w:rFonts w:ascii="Times New Roman" w:hAnsi="Times New Roman" w:cs="Times New Roman"/>
          <w:color w:val="000000"/>
          <w:sz w:val="32"/>
          <w:szCs w:val="32"/>
        </w:rPr>
      </w:pPr>
    </w:p>
    <w:p w:rsidR="00E371FA" w:rsidRDefault="00E371FA" w:rsidP="00E371FA">
      <w:pPr>
        <w:pStyle w:val="a3"/>
        <w:spacing w:before="0" w:beforeAutospacing="0" w:after="150" w:afterAutospacing="0"/>
        <w:rPr>
          <w:b/>
          <w:color w:val="000000"/>
        </w:rPr>
      </w:pPr>
    </w:p>
    <w:p w:rsidR="00E371FA" w:rsidRDefault="00E371FA" w:rsidP="00E371FA">
      <w:pPr>
        <w:pStyle w:val="a3"/>
        <w:numPr>
          <w:ilvl w:val="0"/>
          <w:numId w:val="19"/>
        </w:numPr>
        <w:spacing w:before="0" w:beforeAutospacing="0" w:after="150" w:afterAutospacing="0"/>
        <w:rPr>
          <w:b/>
          <w:color w:val="000000"/>
        </w:rPr>
      </w:pPr>
      <w:r w:rsidRPr="00541842">
        <w:rPr>
          <w:b/>
          <w:color w:val="000000"/>
        </w:rPr>
        <w:t>ПОЯСНИТЕЛЬНАЯ ЗАПИСКА</w:t>
      </w:r>
    </w:p>
    <w:p w:rsidR="00E371FA" w:rsidRDefault="00E371FA" w:rsidP="00E371FA">
      <w:pPr>
        <w:pStyle w:val="a3"/>
        <w:spacing w:before="0" w:beforeAutospacing="0" w:after="150" w:afterAutospacing="0"/>
        <w:ind w:firstLine="708"/>
        <w:rPr>
          <w:color w:val="000000"/>
        </w:rPr>
      </w:pPr>
      <w:r w:rsidRPr="00541842">
        <w:rPr>
          <w:color w:val="000000"/>
        </w:rPr>
        <w:t>Программа дополнительного образования учащихся МБОУ «СОШ №198» создана на основе следующих</w:t>
      </w:r>
      <w:r w:rsidRPr="008A3A6A">
        <w:rPr>
          <w:color w:val="000000"/>
        </w:rPr>
        <w:t xml:space="preserve"> </w:t>
      </w:r>
      <w:r>
        <w:rPr>
          <w:color w:val="000000"/>
        </w:rPr>
        <w:t>нормативно-правовых документов:</w:t>
      </w:r>
    </w:p>
    <w:p w:rsidR="00E371FA" w:rsidRPr="00541842" w:rsidRDefault="00E371FA" w:rsidP="00E371FA">
      <w:pPr>
        <w:pStyle w:val="a3"/>
        <w:numPr>
          <w:ilvl w:val="0"/>
          <w:numId w:val="9"/>
        </w:numPr>
        <w:spacing w:before="0" w:beforeAutospacing="0" w:after="150" w:afterAutospacing="0"/>
        <w:ind w:left="0"/>
        <w:rPr>
          <w:color w:val="000000"/>
        </w:rPr>
      </w:pPr>
      <w:r>
        <w:rPr>
          <w:color w:val="000000"/>
        </w:rPr>
        <w:t>Конституция РФ. Основной Закон Российского государства (12.12.1993 г.)</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Трудовой кодекс РФ.</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Федеральный закон Российской Федерации от 29 декабря 2012 г. N 273 -ФЗ "Об образовании в Российской Федерации".</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Федеральный закон "Об основах системы профилактики безнадзорности и правонарушений несовершеннолетних" от 24.06.1999 г. № 120-ФЗ. (</w:t>
      </w:r>
      <w:proofErr w:type="gramStart"/>
      <w:r>
        <w:rPr>
          <w:color w:val="000000"/>
        </w:rPr>
        <w:t>Принят</w:t>
      </w:r>
      <w:proofErr w:type="gramEnd"/>
      <w:r>
        <w:rPr>
          <w:color w:val="000000"/>
        </w:rPr>
        <w:t xml:space="preserve"> Государственной Думой 21.05.1999г., в редакции Федерального закона от 13.01. 2001г. № 1-ФЗ).</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Федеральный государственный образовательный стандарт начального общего образования приказ № 374 от 6.10.2009 года.</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Федеральный государственный образовательный стандарт основного общего образования приказ № 1897 от 17.12.2010 года.</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Федеральный государственный образовательный стандарт среднего (полного) общего образования приказ № 413 от 17.05.2012 года.</w:t>
      </w:r>
    </w:p>
    <w:p w:rsidR="00E371FA" w:rsidRPr="002878B2" w:rsidRDefault="00E371FA" w:rsidP="00E371FA">
      <w:pPr>
        <w:pStyle w:val="a3"/>
        <w:numPr>
          <w:ilvl w:val="0"/>
          <w:numId w:val="9"/>
        </w:numPr>
        <w:spacing w:before="0" w:beforeAutospacing="0" w:after="150" w:afterAutospacing="0"/>
        <w:ind w:left="0"/>
        <w:rPr>
          <w:rFonts w:ascii="Arial" w:hAnsi="Arial" w:cs="Arial"/>
          <w:color w:val="000000"/>
          <w:sz w:val="21"/>
          <w:szCs w:val="21"/>
        </w:rPr>
      </w:pPr>
      <w:proofErr w:type="gramStart"/>
      <w:r>
        <w:rPr>
          <w:color w:val="000000"/>
        </w:rPr>
        <w:t>СанПиН 2.4.4. 1251-03 (утверждённые Постановлением Главного государственного санитарного врача Российской Федерации от 29 декабря 2010 г. N 189 г. Москва "Об утверждении СанПиН 2.4.2.2821-10 "</w:t>
      </w:r>
      <w:proofErr w:type="spellStart"/>
      <w:r>
        <w:rPr>
          <w:color w:val="000000"/>
        </w:rPr>
        <w:t>Санитарно</w:t>
      </w:r>
      <w:r>
        <w:rPr>
          <w:color w:val="000000"/>
        </w:rPr>
        <w:softHyphen/>
      </w:r>
      <w:proofErr w:type="spellEnd"/>
      <w:r>
        <w:rPr>
          <w:color w:val="000000"/>
        </w:rPr>
        <w:t xml:space="preserve"> эпидемиологические требования к условиям и организации обучения в общеобразовательных учреждениях".</w:t>
      </w:r>
      <w:proofErr w:type="gramEnd"/>
    </w:p>
    <w:p w:rsidR="00E371FA" w:rsidRPr="002878B2"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color w:val="000000"/>
        </w:rPr>
        <w:t>Устав ОУ;</w:t>
      </w:r>
    </w:p>
    <w:p w:rsidR="00E371FA" w:rsidRPr="002878B2"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noProof/>
        </w:rPr>
        <w:t>Программа воспитания и социализации учащихся.</w:t>
      </w:r>
    </w:p>
    <w:p w:rsidR="00E371FA" w:rsidRDefault="00E371FA" w:rsidP="00E371FA">
      <w:pPr>
        <w:pStyle w:val="a3"/>
        <w:numPr>
          <w:ilvl w:val="0"/>
          <w:numId w:val="9"/>
        </w:numPr>
        <w:spacing w:before="0" w:beforeAutospacing="0" w:after="150" w:afterAutospacing="0"/>
        <w:ind w:left="0"/>
        <w:rPr>
          <w:rFonts w:ascii="Arial" w:hAnsi="Arial" w:cs="Arial"/>
          <w:color w:val="000000"/>
          <w:sz w:val="21"/>
          <w:szCs w:val="21"/>
        </w:rPr>
      </w:pPr>
      <w:r>
        <w:rPr>
          <w:noProof/>
        </w:rPr>
        <w:t>План воспитательной работы на 2017-2018 учебный год.</w:t>
      </w:r>
    </w:p>
    <w:p w:rsidR="00E371FA" w:rsidRPr="00541842" w:rsidRDefault="00E371FA" w:rsidP="00E371FA">
      <w:pPr>
        <w:pStyle w:val="a3"/>
        <w:spacing w:before="0" w:beforeAutospacing="0" w:after="150" w:afterAutospacing="0"/>
        <w:jc w:val="both"/>
        <w:rPr>
          <w:rFonts w:ascii="Arial" w:hAnsi="Arial" w:cs="Arial"/>
          <w:b/>
          <w:color w:val="000000"/>
        </w:rPr>
      </w:pPr>
      <w:r w:rsidRPr="00541842">
        <w:rPr>
          <w:b/>
          <w:bCs/>
          <w:color w:val="000000"/>
        </w:rPr>
        <w:t>Актуально</w:t>
      </w:r>
      <w:r w:rsidRPr="00541842">
        <w:rPr>
          <w:b/>
          <w:color w:val="000000"/>
        </w:rPr>
        <w:t>сть и педагогическая целесообразность.</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 xml:space="preserve">Согласно Федеральному закону Российской Федерации от 29 декабря 2012 г. N 273-ФЗ "Об образовании в Российской Федерации" существует отдельный вид образования - </w:t>
      </w:r>
      <w:proofErr w:type="gramStart"/>
      <w:r>
        <w:rPr>
          <w:color w:val="000000"/>
        </w:rPr>
        <w:t>дополнительное</w:t>
      </w:r>
      <w:proofErr w:type="gramEnd"/>
      <w:r>
        <w:rPr>
          <w:color w:val="000000"/>
        </w:rPr>
        <w:t xml:space="preserve">.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r>
        <w:rPr>
          <w:color w:val="000000"/>
        </w:rPr>
        <w:lastRenderedPageBreak/>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Дополнительное образование детей и взрослых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учащегося.</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Особенность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E371FA" w:rsidRDefault="00E371FA" w:rsidP="00E371FA">
      <w:pPr>
        <w:pStyle w:val="a3"/>
        <w:spacing w:before="0" w:beforeAutospacing="0" w:after="150" w:afterAutospacing="0"/>
        <w:ind w:firstLine="360"/>
        <w:jc w:val="both"/>
        <w:rPr>
          <w:rFonts w:ascii="Arial" w:hAnsi="Arial" w:cs="Arial"/>
          <w:color w:val="000000"/>
          <w:sz w:val="21"/>
          <w:szCs w:val="21"/>
        </w:rPr>
      </w:pPr>
      <w:r>
        <w:rPr>
          <w:color w:val="000000"/>
        </w:rP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Pr>
          <w:color w:val="000000"/>
        </w:rPr>
        <w:t>обучающихся</w:t>
      </w:r>
      <w:proofErr w:type="gramEnd"/>
      <w:r>
        <w:rPr>
          <w:color w:val="000000"/>
        </w:rPr>
        <w:t xml:space="preserve"> во внеурочное время способствует укреплению самодисциплины, </w:t>
      </w:r>
      <w:proofErr w:type="spellStart"/>
      <w:r>
        <w:rPr>
          <w:color w:val="000000"/>
        </w:rPr>
        <w:t>самоорганизованности</w:t>
      </w:r>
      <w:proofErr w:type="spellEnd"/>
      <w:r>
        <w:rPr>
          <w:color w:val="000000"/>
        </w:rP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Pr>
          <w:color w:val="000000"/>
        </w:rPr>
        <w:t>конкурсно</w:t>
      </w:r>
      <w:proofErr w:type="spellEnd"/>
      <w:r>
        <w:rPr>
          <w:color w:val="000000"/>
        </w:rPr>
        <w:t>-игровых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E371FA" w:rsidRDefault="00E371FA" w:rsidP="00E371FA">
      <w:pPr>
        <w:pStyle w:val="a3"/>
        <w:spacing w:before="0" w:beforeAutospacing="0" w:after="150" w:afterAutospacing="0"/>
        <w:ind w:left="360"/>
        <w:rPr>
          <w:b/>
          <w:color w:val="000000"/>
        </w:rPr>
      </w:pPr>
    </w:p>
    <w:p w:rsidR="00E371FA" w:rsidRPr="00D03F25" w:rsidRDefault="00E371FA" w:rsidP="00E371FA">
      <w:pPr>
        <w:pStyle w:val="a3"/>
        <w:spacing w:before="0" w:beforeAutospacing="0" w:after="150" w:afterAutospacing="0"/>
        <w:ind w:left="360"/>
        <w:rPr>
          <w:rFonts w:ascii="Arial" w:hAnsi="Arial" w:cs="Arial"/>
          <w:b/>
          <w:color w:val="000000"/>
          <w:sz w:val="21"/>
          <w:szCs w:val="21"/>
        </w:rPr>
      </w:pPr>
      <w:r w:rsidRPr="00D03F25">
        <w:rPr>
          <w:b/>
          <w:color w:val="000000"/>
        </w:rPr>
        <w:lastRenderedPageBreak/>
        <w:t>Принципы:</w:t>
      </w:r>
    </w:p>
    <w:p w:rsidR="00E371FA" w:rsidRDefault="00E371FA" w:rsidP="00E371FA">
      <w:pPr>
        <w:pStyle w:val="a3"/>
        <w:spacing w:before="0" w:beforeAutospacing="0" w:after="150" w:afterAutospacing="0"/>
        <w:ind w:firstLine="360"/>
        <w:rPr>
          <w:rFonts w:ascii="Arial" w:hAnsi="Arial" w:cs="Arial"/>
          <w:color w:val="000000"/>
          <w:sz w:val="21"/>
          <w:szCs w:val="21"/>
        </w:rPr>
      </w:pPr>
      <w:r>
        <w:rPr>
          <w:color w:val="000000"/>
        </w:rPr>
        <w:t>При организации дополнительного образования детей школа опирается на следующие приоритетные принципы:</w:t>
      </w:r>
    </w:p>
    <w:p w:rsidR="00E371FA" w:rsidRDefault="00E371FA" w:rsidP="00E371FA">
      <w:pPr>
        <w:pStyle w:val="a3"/>
        <w:numPr>
          <w:ilvl w:val="0"/>
          <w:numId w:val="1"/>
        </w:numPr>
        <w:spacing w:before="0" w:beforeAutospacing="0" w:after="150" w:afterAutospacing="0"/>
        <w:ind w:left="0"/>
        <w:jc w:val="both"/>
        <w:rPr>
          <w:rFonts w:ascii="Arial" w:hAnsi="Arial" w:cs="Arial"/>
          <w:color w:val="000000"/>
          <w:sz w:val="21"/>
          <w:szCs w:val="21"/>
        </w:rPr>
      </w:pPr>
      <w:r>
        <w:rPr>
          <w:color w:val="000000"/>
        </w:rPr>
        <w:t>Принцип доступности. Дополнительное образование - образование </w:t>
      </w:r>
      <w:r>
        <w:rPr>
          <w:b/>
          <w:bCs/>
          <w:i/>
          <w:iCs/>
          <w:color w:val="000000"/>
          <w:sz w:val="27"/>
          <w:szCs w:val="27"/>
        </w:rPr>
        <w:t>доступное.</w:t>
      </w:r>
      <w:r>
        <w:rPr>
          <w:color w:val="000000"/>
        </w:rPr>
        <w:t>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E371FA" w:rsidRDefault="00E371FA" w:rsidP="00E371FA">
      <w:pPr>
        <w:pStyle w:val="a3"/>
        <w:numPr>
          <w:ilvl w:val="0"/>
          <w:numId w:val="1"/>
        </w:numPr>
        <w:spacing w:before="0" w:beforeAutospacing="0" w:after="150" w:afterAutospacing="0"/>
        <w:ind w:left="0"/>
        <w:jc w:val="both"/>
        <w:rPr>
          <w:rFonts w:ascii="Arial" w:hAnsi="Arial" w:cs="Arial"/>
          <w:color w:val="000000"/>
          <w:sz w:val="21"/>
          <w:szCs w:val="21"/>
        </w:rPr>
      </w:pPr>
      <w:r>
        <w:rPr>
          <w:color w:val="000000"/>
        </w:rPr>
        <w:t xml:space="preserve">Принцип </w:t>
      </w:r>
      <w:proofErr w:type="spellStart"/>
      <w:r>
        <w:rPr>
          <w:color w:val="000000"/>
        </w:rPr>
        <w:t>природосообразности</w:t>
      </w:r>
      <w:proofErr w:type="spellEnd"/>
      <w:r>
        <w:rPr>
          <w:color w:val="000000"/>
        </w:rPr>
        <w:t>. 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не реализуется.</w:t>
      </w:r>
    </w:p>
    <w:p w:rsidR="00E371FA" w:rsidRDefault="00E371FA" w:rsidP="00E371FA">
      <w:pPr>
        <w:pStyle w:val="a3"/>
        <w:numPr>
          <w:ilvl w:val="0"/>
          <w:numId w:val="1"/>
        </w:numPr>
        <w:spacing w:before="0" w:beforeAutospacing="0" w:after="150" w:afterAutospacing="0"/>
        <w:ind w:left="0"/>
        <w:jc w:val="both"/>
        <w:rPr>
          <w:rFonts w:ascii="Arial" w:hAnsi="Arial" w:cs="Arial"/>
          <w:color w:val="000000"/>
          <w:sz w:val="21"/>
          <w:szCs w:val="21"/>
        </w:rPr>
      </w:pPr>
      <w:r>
        <w:rPr>
          <w:color w:val="000000"/>
        </w:rPr>
        <w:t>Принцип индивидуальности. 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Тесно взаимосвязаны между собой принцип свободного выбора и ответственности и принцип развития.</w:t>
      </w:r>
    </w:p>
    <w:p w:rsidR="00E371FA" w:rsidRDefault="00E371FA" w:rsidP="00E371FA">
      <w:pPr>
        <w:pStyle w:val="a3"/>
        <w:numPr>
          <w:ilvl w:val="0"/>
          <w:numId w:val="2"/>
        </w:numPr>
        <w:spacing w:before="0" w:beforeAutospacing="0" w:after="150" w:afterAutospacing="0"/>
        <w:ind w:left="0"/>
        <w:jc w:val="both"/>
        <w:rPr>
          <w:rFonts w:ascii="Arial" w:hAnsi="Arial" w:cs="Arial"/>
          <w:color w:val="000000"/>
          <w:sz w:val="21"/>
          <w:szCs w:val="21"/>
        </w:rPr>
      </w:pPr>
      <w:r>
        <w:rPr>
          <w:color w:val="000000"/>
        </w:rPr>
        <w:t>Принцип свободного выбора и ответственности 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E371FA" w:rsidRDefault="00E371FA" w:rsidP="00E371FA">
      <w:pPr>
        <w:pStyle w:val="a3"/>
        <w:numPr>
          <w:ilvl w:val="0"/>
          <w:numId w:val="2"/>
        </w:numPr>
        <w:spacing w:before="0" w:beforeAutospacing="0" w:after="150" w:afterAutospacing="0"/>
        <w:ind w:left="0"/>
        <w:jc w:val="both"/>
        <w:rPr>
          <w:rFonts w:ascii="Arial" w:hAnsi="Arial" w:cs="Arial"/>
          <w:color w:val="000000"/>
          <w:sz w:val="21"/>
          <w:szCs w:val="21"/>
        </w:rPr>
      </w:pPr>
      <w:r>
        <w:rPr>
          <w:color w:val="000000"/>
        </w:rPr>
        <w:t>Принцип развития.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подталкивает к самообразованию</w:t>
      </w:r>
      <w:r>
        <w:rPr>
          <w:color w:val="000000"/>
          <w:sz w:val="27"/>
          <w:szCs w:val="27"/>
        </w:rPr>
        <w:t>.</w:t>
      </w:r>
    </w:p>
    <w:p w:rsidR="00E371FA" w:rsidRDefault="00E371FA" w:rsidP="00E371FA">
      <w:pPr>
        <w:pStyle w:val="a3"/>
        <w:numPr>
          <w:ilvl w:val="0"/>
          <w:numId w:val="2"/>
        </w:numPr>
        <w:spacing w:before="0" w:beforeAutospacing="0" w:after="150" w:afterAutospacing="0"/>
        <w:ind w:left="0"/>
        <w:jc w:val="both"/>
        <w:rPr>
          <w:rFonts w:ascii="Arial" w:hAnsi="Arial" w:cs="Arial"/>
          <w:color w:val="000000"/>
          <w:sz w:val="21"/>
          <w:szCs w:val="21"/>
        </w:rPr>
      </w:pPr>
      <w:r>
        <w:rPr>
          <w:color w:val="000000"/>
        </w:rPr>
        <w:t>Принцип системности во взаимодействии и взаимопроникновении базового и дополнительного образования.</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Органическая связь общего, дополнительного образования и образовательно-</w:t>
      </w:r>
      <w:r>
        <w:rPr>
          <w:color w:val="000000"/>
        </w:rPr>
        <w:softHyphen/>
        <w:t>культурного досуга детей способствует обогащению образовательной среды школы новыми возможностями созидательно-творческой деятельности.</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lastRenderedPageBreak/>
        <w:t>Интеграция всех видов образования, несомненно, становится важным условием перехода на новый стандарт.</w:t>
      </w:r>
    </w:p>
    <w:p w:rsidR="00E371FA" w:rsidRDefault="00E371FA" w:rsidP="00E371FA">
      <w:pPr>
        <w:pStyle w:val="a3"/>
        <w:numPr>
          <w:ilvl w:val="0"/>
          <w:numId w:val="3"/>
        </w:numPr>
        <w:spacing w:before="0" w:beforeAutospacing="0" w:after="150" w:afterAutospacing="0"/>
        <w:ind w:left="0"/>
        <w:jc w:val="both"/>
        <w:rPr>
          <w:rFonts w:ascii="Arial" w:hAnsi="Arial" w:cs="Arial"/>
          <w:color w:val="000000"/>
          <w:sz w:val="21"/>
          <w:szCs w:val="21"/>
        </w:rPr>
      </w:pPr>
      <w:r>
        <w:rPr>
          <w:color w:val="000000"/>
        </w:rPr>
        <w:t>Принцип социализации и личной значимости 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E371FA" w:rsidRDefault="00E371FA" w:rsidP="00E371FA">
      <w:pPr>
        <w:pStyle w:val="a3"/>
        <w:numPr>
          <w:ilvl w:val="0"/>
          <w:numId w:val="3"/>
        </w:numPr>
        <w:spacing w:before="0" w:beforeAutospacing="0" w:after="150" w:afterAutospacing="0"/>
        <w:ind w:left="0"/>
        <w:jc w:val="both"/>
        <w:rPr>
          <w:rFonts w:ascii="Arial" w:hAnsi="Arial" w:cs="Arial"/>
          <w:color w:val="000000"/>
          <w:sz w:val="21"/>
          <w:szCs w:val="21"/>
        </w:rPr>
      </w:pPr>
      <w:r>
        <w:rPr>
          <w:color w:val="000000"/>
        </w:rPr>
        <w:t xml:space="preserve">Принцип личностной значимости 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w:t>
      </w:r>
      <w:proofErr w:type="gramStart"/>
      <w:r>
        <w:rPr>
          <w:color w:val="000000"/>
        </w:rPr>
        <w:t>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Pr>
          <w:b/>
          <w:bCs/>
          <w:i/>
          <w:iCs/>
          <w:color w:val="000000"/>
          <w:sz w:val="27"/>
          <w:szCs w:val="27"/>
        </w:rPr>
        <w:t>практически ориентированные знания и навыки</w:t>
      </w:r>
      <w:r>
        <w:rPr>
          <w:color w:val="000000"/>
        </w:rPr>
        <w:t>, которые на деле помогают ему адаптироваться в многообразии окружающей жизни, например, «Школьное издательство", "Школьный музей (школа юного экскурсовода", "Умелые руки ", "Начальная военная подготовка" и др.</w:t>
      </w:r>
      <w:proofErr w:type="gramEnd"/>
    </w:p>
    <w:p w:rsidR="00E371FA" w:rsidRDefault="00E371FA" w:rsidP="00E371FA">
      <w:pPr>
        <w:pStyle w:val="a3"/>
        <w:numPr>
          <w:ilvl w:val="0"/>
          <w:numId w:val="3"/>
        </w:numPr>
        <w:spacing w:before="0" w:beforeAutospacing="0" w:after="150" w:afterAutospacing="0"/>
        <w:ind w:left="0"/>
        <w:jc w:val="both"/>
        <w:rPr>
          <w:rFonts w:ascii="Arial" w:hAnsi="Arial" w:cs="Arial"/>
          <w:color w:val="000000"/>
          <w:sz w:val="21"/>
          <w:szCs w:val="21"/>
        </w:rPr>
      </w:pPr>
      <w:r>
        <w:rPr>
          <w:color w:val="000000"/>
        </w:rPr>
        <w:t>Принцип ориентации на приоритеты духовности и нравственности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E371FA" w:rsidRDefault="00E371FA" w:rsidP="00E371FA">
      <w:pPr>
        <w:pStyle w:val="a3"/>
        <w:numPr>
          <w:ilvl w:val="0"/>
          <w:numId w:val="3"/>
        </w:numPr>
        <w:spacing w:before="0" w:beforeAutospacing="0" w:after="150" w:afterAutospacing="0"/>
        <w:ind w:left="0"/>
        <w:jc w:val="both"/>
        <w:rPr>
          <w:rFonts w:ascii="Arial" w:hAnsi="Arial" w:cs="Arial"/>
          <w:color w:val="000000"/>
          <w:sz w:val="21"/>
          <w:szCs w:val="21"/>
        </w:rPr>
      </w:pPr>
      <w:r>
        <w:rPr>
          <w:color w:val="000000"/>
        </w:rPr>
        <w:t>Принцип диалога культур. 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E371FA" w:rsidRDefault="00E371FA" w:rsidP="00E371FA">
      <w:pPr>
        <w:pStyle w:val="a3"/>
        <w:numPr>
          <w:ilvl w:val="0"/>
          <w:numId w:val="3"/>
        </w:numPr>
        <w:spacing w:before="0" w:beforeAutospacing="0" w:after="150" w:afterAutospacing="0"/>
        <w:ind w:left="0"/>
        <w:jc w:val="both"/>
        <w:rPr>
          <w:rFonts w:ascii="Arial" w:hAnsi="Arial" w:cs="Arial"/>
          <w:color w:val="000000"/>
          <w:sz w:val="21"/>
          <w:szCs w:val="21"/>
        </w:rPr>
      </w:pPr>
      <w:r>
        <w:rPr>
          <w:color w:val="000000"/>
        </w:rPr>
        <w:t xml:space="preserve">Принцип </w:t>
      </w:r>
      <w:proofErr w:type="spellStart"/>
      <w:r>
        <w:rPr>
          <w:color w:val="000000"/>
        </w:rPr>
        <w:t>деятельностного</w:t>
      </w:r>
      <w:proofErr w:type="spellEnd"/>
      <w:r>
        <w:rPr>
          <w:color w:val="000000"/>
        </w:rPr>
        <w:t xml:space="preserve"> подхода.</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E371FA" w:rsidRDefault="00E371FA" w:rsidP="00E371FA">
      <w:pPr>
        <w:pStyle w:val="a3"/>
        <w:numPr>
          <w:ilvl w:val="0"/>
          <w:numId w:val="4"/>
        </w:numPr>
        <w:spacing w:before="0" w:beforeAutospacing="0" w:after="150" w:afterAutospacing="0"/>
        <w:ind w:left="0"/>
        <w:jc w:val="both"/>
        <w:rPr>
          <w:rFonts w:ascii="Arial" w:hAnsi="Arial" w:cs="Arial"/>
          <w:color w:val="000000"/>
          <w:sz w:val="21"/>
          <w:szCs w:val="21"/>
        </w:rPr>
      </w:pPr>
      <w:r>
        <w:rPr>
          <w:color w:val="000000"/>
        </w:rPr>
        <w:t xml:space="preserve">Принцип творчества 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rPr>
          <w:color w:val="000000"/>
        </w:rPr>
        <w:t>самопрезентации</w:t>
      </w:r>
      <w:proofErr w:type="spellEnd"/>
      <w:r>
        <w:rPr>
          <w:color w:val="000000"/>
        </w:rP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rPr>
          <w:color w:val="000000"/>
        </w:rPr>
        <w:t>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roofErr w:type="gramEnd"/>
    </w:p>
    <w:p w:rsidR="00E371FA" w:rsidRDefault="00E371FA" w:rsidP="00E371FA">
      <w:pPr>
        <w:pStyle w:val="a3"/>
        <w:numPr>
          <w:ilvl w:val="0"/>
          <w:numId w:val="4"/>
        </w:numPr>
        <w:spacing w:before="0" w:beforeAutospacing="0" w:after="150" w:afterAutospacing="0"/>
        <w:ind w:left="0"/>
        <w:jc w:val="both"/>
        <w:rPr>
          <w:rFonts w:ascii="Arial" w:hAnsi="Arial" w:cs="Arial"/>
          <w:color w:val="000000"/>
          <w:sz w:val="21"/>
          <w:szCs w:val="21"/>
        </w:rPr>
      </w:pPr>
      <w:r>
        <w:rPr>
          <w:color w:val="000000"/>
        </w:rPr>
        <w:t>Принцип разновозрастного единства.</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lastRenderedPageBreak/>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E371FA" w:rsidRDefault="00E371FA" w:rsidP="00E371FA">
      <w:pPr>
        <w:pStyle w:val="a3"/>
        <w:numPr>
          <w:ilvl w:val="0"/>
          <w:numId w:val="5"/>
        </w:numPr>
        <w:spacing w:before="0" w:beforeAutospacing="0" w:after="150" w:afterAutospacing="0"/>
        <w:ind w:left="0"/>
        <w:jc w:val="both"/>
        <w:rPr>
          <w:rFonts w:ascii="Arial" w:hAnsi="Arial" w:cs="Arial"/>
          <w:color w:val="000000"/>
          <w:sz w:val="21"/>
          <w:szCs w:val="21"/>
        </w:rPr>
      </w:pPr>
      <w:r>
        <w:rPr>
          <w:color w:val="000000"/>
        </w:rPr>
        <w:t>Принцип поддержки инициативности и активности</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Реализация дополнительного образования предполагает инициирование, активизацию, поддержку и поощрение любых начинаний обучающихся.</w:t>
      </w:r>
    </w:p>
    <w:p w:rsidR="00E371FA" w:rsidRDefault="00E371FA" w:rsidP="00E371FA">
      <w:pPr>
        <w:pStyle w:val="a3"/>
        <w:numPr>
          <w:ilvl w:val="0"/>
          <w:numId w:val="6"/>
        </w:numPr>
        <w:spacing w:before="0" w:beforeAutospacing="0" w:after="150" w:afterAutospacing="0"/>
        <w:ind w:left="0"/>
        <w:jc w:val="both"/>
        <w:rPr>
          <w:rFonts w:ascii="Arial" w:hAnsi="Arial" w:cs="Arial"/>
          <w:color w:val="000000"/>
          <w:sz w:val="21"/>
          <w:szCs w:val="21"/>
        </w:rPr>
      </w:pPr>
      <w:r>
        <w:rPr>
          <w:color w:val="000000"/>
        </w:rPr>
        <w:t>Принцип открытости системы.</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Совместная работа школы, семьи, других социальных институтов, учреждений культуры и образования Красногвардейского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E371FA" w:rsidRDefault="00E371FA" w:rsidP="00E371FA">
      <w:pPr>
        <w:pStyle w:val="a3"/>
        <w:spacing w:before="0" w:beforeAutospacing="0" w:after="0" w:afterAutospacing="0"/>
        <w:jc w:val="both"/>
        <w:rPr>
          <w:rFonts w:ascii="Arial" w:hAnsi="Arial" w:cs="Arial"/>
          <w:color w:val="000000"/>
          <w:sz w:val="21"/>
          <w:szCs w:val="21"/>
        </w:rPr>
      </w:pPr>
      <w:r>
        <w:rPr>
          <w:b/>
          <w:bCs/>
          <w:color w:val="000000"/>
        </w:rPr>
        <w:t>Цели и задачи.</w:t>
      </w:r>
    </w:p>
    <w:p w:rsidR="00E371FA" w:rsidRDefault="00E371FA" w:rsidP="00E371FA">
      <w:pPr>
        <w:pStyle w:val="a3"/>
        <w:spacing w:before="0" w:beforeAutospacing="0" w:after="0" w:afterAutospacing="0"/>
        <w:ind w:firstLine="708"/>
        <w:jc w:val="both"/>
        <w:rPr>
          <w:color w:val="000000"/>
        </w:rPr>
      </w:pPr>
      <w:r>
        <w:rPr>
          <w:color w:val="000000"/>
        </w:rPr>
        <w:t>Основная цель 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p>
    <w:p w:rsidR="00E371FA" w:rsidRPr="00541842" w:rsidRDefault="00E371FA" w:rsidP="00E371FA">
      <w:pPr>
        <w:pStyle w:val="a3"/>
        <w:spacing w:before="0" w:beforeAutospacing="0" w:after="0" w:afterAutospacing="0"/>
        <w:jc w:val="both"/>
        <w:rPr>
          <w:rFonts w:ascii="Arial" w:hAnsi="Arial" w:cs="Arial"/>
          <w:b/>
          <w:color w:val="000000"/>
          <w:sz w:val="21"/>
          <w:szCs w:val="21"/>
        </w:rPr>
      </w:pPr>
      <w:r w:rsidRPr="00541842">
        <w:rPr>
          <w:b/>
          <w:color w:val="000000"/>
        </w:rPr>
        <w:t>Задачи:</w:t>
      </w:r>
    </w:p>
    <w:p w:rsidR="00E371FA" w:rsidRDefault="00E371FA" w:rsidP="00E371FA">
      <w:pPr>
        <w:pStyle w:val="a3"/>
        <w:numPr>
          <w:ilvl w:val="0"/>
          <w:numId w:val="7"/>
        </w:numPr>
        <w:spacing w:before="0" w:beforeAutospacing="0" w:after="0" w:afterAutospacing="0"/>
        <w:ind w:left="0"/>
        <w:jc w:val="both"/>
        <w:rPr>
          <w:rFonts w:ascii="Arial" w:hAnsi="Arial" w:cs="Arial"/>
          <w:color w:val="000000"/>
          <w:sz w:val="21"/>
          <w:szCs w:val="21"/>
        </w:rPr>
      </w:pPr>
      <w:proofErr w:type="gramStart"/>
      <w:r>
        <w:rPr>
          <w:color w:val="000000"/>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roofErr w:type="gramEnd"/>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 xml:space="preserve">Охватить максимальное количество </w:t>
      </w:r>
      <w:proofErr w:type="gramStart"/>
      <w:r>
        <w:rPr>
          <w:color w:val="000000"/>
        </w:rPr>
        <w:t>обучающихся</w:t>
      </w:r>
      <w:proofErr w:type="gramEnd"/>
      <w:r>
        <w:rPr>
          <w:color w:val="000000"/>
        </w:rPr>
        <w:t xml:space="preserve"> дополнительным образованием.</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 xml:space="preserve">Сформировать условия для успешности </w:t>
      </w:r>
      <w:proofErr w:type="gramStart"/>
      <w:r>
        <w:rPr>
          <w:color w:val="000000"/>
        </w:rPr>
        <w:t>обучающихся</w:t>
      </w:r>
      <w:proofErr w:type="gramEnd"/>
      <w:r>
        <w:rPr>
          <w:color w:val="000000"/>
        </w:rPr>
        <w:t>.</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Организовать социально-значимый досуг.</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 xml:space="preserve">Разработать и реализовать дополнительные образовательные, </w:t>
      </w:r>
      <w:proofErr w:type="spellStart"/>
      <w:r>
        <w:rPr>
          <w:color w:val="000000"/>
        </w:rPr>
        <w:t>культурно</w:t>
      </w:r>
      <w:r>
        <w:rPr>
          <w:color w:val="000000"/>
        </w:rPr>
        <w:softHyphen/>
        <w:t>досуговые</w:t>
      </w:r>
      <w:proofErr w:type="spellEnd"/>
      <w:r>
        <w:rPr>
          <w:color w:val="000000"/>
        </w:rPr>
        <w:t xml:space="preserve"> программы, максимально удовлетворяющие запросам </w:t>
      </w:r>
      <w:proofErr w:type="gramStart"/>
      <w:r>
        <w:rPr>
          <w:color w:val="000000"/>
        </w:rPr>
        <w:t>обучающихся</w:t>
      </w:r>
      <w:proofErr w:type="gramEnd"/>
      <w:r>
        <w:rPr>
          <w:color w:val="000000"/>
        </w:rPr>
        <w:t>.</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 xml:space="preserve">Привить </w:t>
      </w:r>
      <w:proofErr w:type="gramStart"/>
      <w:r>
        <w:rPr>
          <w:color w:val="000000"/>
        </w:rPr>
        <w:t>обучающимся</w:t>
      </w:r>
      <w:proofErr w:type="gramEnd"/>
      <w:r>
        <w:rPr>
          <w:color w:val="000000"/>
        </w:rPr>
        <w:t xml:space="preserve"> навыки проектной и исследовательской деятельности.</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Способствовать интеллектуальному, творческому, физическому развитию детей и подростков.</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Предупредить асоциальное поведение обучающихся; обеспечить внеурочную занятость подростков «группы риска».</w:t>
      </w:r>
    </w:p>
    <w:p w:rsidR="00E371FA" w:rsidRDefault="00E371FA" w:rsidP="00E371FA">
      <w:pPr>
        <w:pStyle w:val="a3"/>
        <w:numPr>
          <w:ilvl w:val="0"/>
          <w:numId w:val="7"/>
        </w:numPr>
        <w:spacing w:before="0" w:beforeAutospacing="0" w:after="150" w:afterAutospacing="0"/>
        <w:ind w:left="0"/>
        <w:jc w:val="both"/>
        <w:rPr>
          <w:rFonts w:ascii="Arial" w:hAnsi="Arial" w:cs="Arial"/>
          <w:color w:val="000000"/>
          <w:sz w:val="21"/>
          <w:szCs w:val="21"/>
        </w:rPr>
      </w:pPr>
      <w:r>
        <w:rPr>
          <w:color w:val="000000"/>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E371FA" w:rsidRDefault="00E371FA" w:rsidP="00E371FA">
      <w:pPr>
        <w:pStyle w:val="a3"/>
        <w:spacing w:before="0" w:beforeAutospacing="0" w:after="150" w:afterAutospacing="0"/>
        <w:rPr>
          <w:rFonts w:ascii="Arial" w:hAnsi="Arial" w:cs="Arial"/>
          <w:color w:val="000000"/>
          <w:sz w:val="21"/>
          <w:szCs w:val="21"/>
        </w:rPr>
      </w:pPr>
      <w:r>
        <w:rPr>
          <w:color w:val="000000"/>
        </w:rPr>
        <w:lastRenderedPageBreak/>
        <w:t>С учётом возрастных, психологических особенностей обучающихся на каждом этапе обучения меняются </w:t>
      </w:r>
      <w:r>
        <w:rPr>
          <w:b/>
          <w:bCs/>
          <w:i/>
          <w:iCs/>
          <w:color w:val="000000"/>
          <w:sz w:val="27"/>
          <w:szCs w:val="27"/>
        </w:rPr>
        <w:t>задачи дополнительного образования:</w:t>
      </w:r>
    </w:p>
    <w:p w:rsidR="00E371FA" w:rsidRPr="008A3A6A" w:rsidRDefault="00E371FA" w:rsidP="00E371FA">
      <w:pPr>
        <w:pStyle w:val="a3"/>
        <w:spacing w:before="0" w:beforeAutospacing="0" w:after="150" w:afterAutospacing="0"/>
        <w:jc w:val="both"/>
        <w:rPr>
          <w:rFonts w:ascii="Arial" w:hAnsi="Arial" w:cs="Arial"/>
          <w:i/>
          <w:color w:val="000000"/>
          <w:sz w:val="21"/>
          <w:szCs w:val="21"/>
        </w:rPr>
      </w:pPr>
      <w:r w:rsidRPr="008A3A6A">
        <w:rPr>
          <w:i/>
          <w:color w:val="000000"/>
        </w:rPr>
        <w:t>Начальное общее образование.</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E371FA" w:rsidRPr="008A3A6A" w:rsidRDefault="00E371FA" w:rsidP="00E371FA">
      <w:pPr>
        <w:pStyle w:val="a3"/>
        <w:spacing w:before="0" w:beforeAutospacing="0" w:after="150" w:afterAutospacing="0"/>
        <w:jc w:val="both"/>
        <w:rPr>
          <w:rFonts w:ascii="Arial" w:hAnsi="Arial" w:cs="Arial"/>
          <w:i/>
          <w:color w:val="000000"/>
          <w:sz w:val="21"/>
          <w:szCs w:val="21"/>
        </w:rPr>
      </w:pPr>
      <w:r w:rsidRPr="008A3A6A">
        <w:rPr>
          <w:i/>
          <w:color w:val="000000"/>
        </w:rPr>
        <w:t>Основное общее образование.</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Формирование теоретических знаний и практических навыков, раскрытие творческих способностей личности в избранной области деятельности.</w:t>
      </w:r>
    </w:p>
    <w:p w:rsidR="00E371FA" w:rsidRPr="008A3A6A" w:rsidRDefault="00E371FA" w:rsidP="00E371FA">
      <w:pPr>
        <w:pStyle w:val="a3"/>
        <w:spacing w:before="0" w:beforeAutospacing="0" w:after="150" w:afterAutospacing="0"/>
        <w:jc w:val="both"/>
        <w:rPr>
          <w:rFonts w:ascii="Arial" w:hAnsi="Arial" w:cs="Arial"/>
          <w:i/>
          <w:color w:val="000000"/>
          <w:sz w:val="21"/>
          <w:szCs w:val="21"/>
        </w:rPr>
      </w:pPr>
      <w:r w:rsidRPr="008A3A6A">
        <w:rPr>
          <w:i/>
          <w:color w:val="000000"/>
        </w:rPr>
        <w:t>Среднее общее образование</w:t>
      </w:r>
      <w:r>
        <w:rPr>
          <w:i/>
          <w:color w:val="000000"/>
        </w:rPr>
        <w:t>.</w:t>
      </w:r>
    </w:p>
    <w:p w:rsidR="00E371FA" w:rsidRDefault="00E371FA" w:rsidP="00E371FA">
      <w:pPr>
        <w:pStyle w:val="a3"/>
        <w:spacing w:before="0" w:beforeAutospacing="0" w:after="150" w:afterAutospacing="0"/>
        <w:jc w:val="both"/>
        <w:rPr>
          <w:rFonts w:ascii="Arial" w:hAnsi="Arial" w:cs="Arial"/>
          <w:color w:val="000000"/>
          <w:sz w:val="21"/>
          <w:szCs w:val="21"/>
        </w:rPr>
      </w:pPr>
      <w:r>
        <w:rPr>
          <w:color w:val="000000"/>
        </w:rP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E371FA" w:rsidRPr="00541842" w:rsidRDefault="00E371FA" w:rsidP="00E371FA">
      <w:pPr>
        <w:pStyle w:val="a3"/>
        <w:spacing w:before="0" w:beforeAutospacing="0" w:after="150" w:afterAutospacing="0"/>
        <w:rPr>
          <w:b/>
          <w:bCs/>
          <w:color w:val="000000"/>
        </w:rPr>
      </w:pPr>
      <w:r>
        <w:rPr>
          <w:b/>
          <w:bCs/>
          <w:color w:val="000000"/>
        </w:rPr>
        <w:t>Концептуальная основа дополнительного образования детей в </w:t>
      </w:r>
      <w:r w:rsidRPr="00541842">
        <w:rPr>
          <w:b/>
          <w:bCs/>
          <w:color w:val="000000"/>
        </w:rPr>
        <w:t>МБОУ «СОШ №198”.</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E371FA" w:rsidRDefault="00E371FA" w:rsidP="00E371FA">
      <w:pPr>
        <w:pStyle w:val="a3"/>
        <w:numPr>
          <w:ilvl w:val="0"/>
          <w:numId w:val="8"/>
        </w:numPr>
        <w:spacing w:before="0" w:beforeAutospacing="0" w:after="150" w:afterAutospacing="0"/>
        <w:ind w:left="0"/>
        <w:rPr>
          <w:rFonts w:ascii="Arial" w:hAnsi="Arial" w:cs="Arial"/>
          <w:color w:val="000000"/>
          <w:sz w:val="21"/>
          <w:szCs w:val="21"/>
        </w:rPr>
      </w:pPr>
      <w:r>
        <w:rPr>
          <w:color w:val="000000"/>
        </w:rPr>
        <w:t>целостность всей образовательной системы школы со всем её многообразием;</w:t>
      </w:r>
    </w:p>
    <w:p w:rsidR="00E371FA" w:rsidRDefault="00E371FA" w:rsidP="00E371FA">
      <w:pPr>
        <w:pStyle w:val="a3"/>
        <w:numPr>
          <w:ilvl w:val="0"/>
          <w:numId w:val="8"/>
        </w:numPr>
        <w:spacing w:before="0" w:beforeAutospacing="0" w:after="150" w:afterAutospacing="0"/>
        <w:ind w:left="0"/>
        <w:rPr>
          <w:rFonts w:ascii="Arial" w:hAnsi="Arial" w:cs="Arial"/>
          <w:color w:val="000000"/>
          <w:sz w:val="21"/>
          <w:szCs w:val="21"/>
        </w:rPr>
      </w:pPr>
      <w:r>
        <w:rPr>
          <w:color w:val="000000"/>
        </w:rPr>
        <w:t>определённую стабильность и постоянное развитие;</w:t>
      </w:r>
    </w:p>
    <w:p w:rsidR="00E371FA" w:rsidRDefault="00E371FA" w:rsidP="00E371FA">
      <w:pPr>
        <w:pStyle w:val="a3"/>
        <w:numPr>
          <w:ilvl w:val="0"/>
          <w:numId w:val="8"/>
        </w:numPr>
        <w:spacing w:before="0" w:beforeAutospacing="0" w:after="150" w:afterAutospacing="0"/>
        <w:ind w:left="0"/>
        <w:rPr>
          <w:rFonts w:ascii="Arial" w:hAnsi="Arial" w:cs="Arial"/>
          <w:color w:val="000000"/>
          <w:sz w:val="21"/>
          <w:szCs w:val="21"/>
        </w:rPr>
      </w:pPr>
      <w:r>
        <w:rPr>
          <w:color w:val="000000"/>
        </w:rPr>
        <w:t>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p>
    <w:p w:rsidR="00E371FA" w:rsidRDefault="00E371FA" w:rsidP="00E371FA">
      <w:pPr>
        <w:pStyle w:val="a3"/>
        <w:numPr>
          <w:ilvl w:val="0"/>
          <w:numId w:val="8"/>
        </w:numPr>
        <w:spacing w:before="0" w:beforeAutospacing="0" w:after="150" w:afterAutospacing="0"/>
        <w:ind w:left="0"/>
        <w:rPr>
          <w:rFonts w:ascii="Arial" w:hAnsi="Arial" w:cs="Arial"/>
          <w:color w:val="000000"/>
          <w:sz w:val="21"/>
          <w:szCs w:val="21"/>
        </w:rPr>
      </w:pPr>
      <w:r>
        <w:rPr>
          <w:color w:val="000000"/>
        </w:rP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E371FA" w:rsidRDefault="00E371FA" w:rsidP="00E371FA">
      <w:pPr>
        <w:pStyle w:val="a3"/>
        <w:numPr>
          <w:ilvl w:val="0"/>
          <w:numId w:val="8"/>
        </w:numPr>
        <w:spacing w:before="0" w:beforeAutospacing="0" w:after="150" w:afterAutospacing="0"/>
        <w:ind w:left="0"/>
        <w:rPr>
          <w:rFonts w:ascii="Arial" w:hAnsi="Arial" w:cs="Arial"/>
          <w:color w:val="000000"/>
          <w:sz w:val="21"/>
          <w:szCs w:val="21"/>
        </w:rPr>
      </w:pPr>
      <w:r>
        <w:rPr>
          <w:color w:val="000000"/>
        </w:rPr>
        <w:t>поддержку существующих школьных традиций и поиск новых путей организации жизни ученического и педагогического коллективов;</w:t>
      </w:r>
    </w:p>
    <w:p w:rsidR="00E371FA" w:rsidRDefault="00E371FA" w:rsidP="00E371FA">
      <w:pPr>
        <w:pStyle w:val="a3"/>
        <w:numPr>
          <w:ilvl w:val="0"/>
          <w:numId w:val="8"/>
        </w:numPr>
        <w:spacing w:before="0" w:beforeAutospacing="0" w:after="150" w:afterAutospacing="0"/>
        <w:ind w:left="0"/>
        <w:rPr>
          <w:rFonts w:ascii="Arial" w:hAnsi="Arial" w:cs="Arial"/>
          <w:color w:val="000000"/>
          <w:sz w:val="21"/>
          <w:szCs w:val="21"/>
        </w:rPr>
      </w:pPr>
      <w:r>
        <w:rPr>
          <w:color w:val="000000"/>
        </w:rPr>
        <w:t>сохранение лучших сил педагогического коллектива и приглашение новых людей, готовых работать с детьми.</w:t>
      </w:r>
    </w:p>
    <w:p w:rsidR="00E371FA" w:rsidRPr="006B13BC" w:rsidRDefault="00E371FA" w:rsidP="00E371FA">
      <w:pPr>
        <w:pStyle w:val="a3"/>
        <w:spacing w:before="0" w:beforeAutospacing="0" w:after="150" w:afterAutospacing="0"/>
        <w:rPr>
          <w:b/>
          <w:bCs/>
          <w:color w:val="000000"/>
        </w:rPr>
      </w:pPr>
      <w:r>
        <w:rPr>
          <w:b/>
          <w:bCs/>
          <w:color w:val="000000"/>
        </w:rPr>
        <w:t>Эффективность и результативность работы педагогического коллектива в области</w:t>
      </w:r>
      <w:r w:rsidR="00A11F16">
        <w:rPr>
          <w:b/>
          <w:bCs/>
          <w:color w:val="000000"/>
        </w:rPr>
        <w:t xml:space="preserve"> </w:t>
      </w:r>
      <w:r w:rsidRPr="006B13BC">
        <w:rPr>
          <w:b/>
          <w:bCs/>
          <w:color w:val="000000"/>
        </w:rPr>
        <w:t>дополнительного образования</w:t>
      </w:r>
    </w:p>
    <w:p w:rsidR="00E371FA" w:rsidRDefault="00E371FA" w:rsidP="00E371FA">
      <w:pPr>
        <w:pStyle w:val="a3"/>
        <w:spacing w:before="0" w:beforeAutospacing="0" w:after="150" w:afterAutospacing="0"/>
        <w:rPr>
          <w:rFonts w:ascii="Arial" w:hAnsi="Arial" w:cs="Arial"/>
          <w:color w:val="000000"/>
          <w:sz w:val="21"/>
          <w:szCs w:val="21"/>
        </w:rPr>
      </w:pPr>
      <w:r>
        <w:rPr>
          <w:color w:val="000000"/>
        </w:rPr>
        <w:lastRenderedPageBreak/>
        <w:t>Основными показателями эффективности и результативности работы педагогов дополнительного образования МБОУ «СОШ №198" являются:</w:t>
      </w:r>
    </w:p>
    <w:p w:rsidR="00E371FA" w:rsidRDefault="00E371FA" w:rsidP="00E371FA">
      <w:pPr>
        <w:pStyle w:val="a3"/>
        <w:numPr>
          <w:ilvl w:val="0"/>
          <w:numId w:val="10"/>
        </w:numPr>
        <w:spacing w:before="0" w:beforeAutospacing="0" w:after="150" w:afterAutospacing="0"/>
        <w:ind w:left="0"/>
        <w:rPr>
          <w:rFonts w:ascii="Arial" w:hAnsi="Arial" w:cs="Arial"/>
          <w:color w:val="000000"/>
          <w:sz w:val="21"/>
          <w:szCs w:val="21"/>
        </w:rPr>
      </w:pPr>
      <w:r>
        <w:rPr>
          <w:color w:val="000000"/>
        </w:rPr>
        <w:t>заинтересованность обучающихся и их родителей (лиц их заменяющих) в реализации дополнительного образования в школе;</w:t>
      </w:r>
    </w:p>
    <w:p w:rsidR="00E371FA" w:rsidRDefault="00E371FA" w:rsidP="00E371FA">
      <w:pPr>
        <w:pStyle w:val="a3"/>
        <w:numPr>
          <w:ilvl w:val="0"/>
          <w:numId w:val="10"/>
        </w:numPr>
        <w:spacing w:before="0" w:beforeAutospacing="0" w:after="150" w:afterAutospacing="0"/>
        <w:ind w:left="0"/>
        <w:rPr>
          <w:rFonts w:ascii="Arial" w:hAnsi="Arial" w:cs="Arial"/>
          <w:color w:val="000000"/>
          <w:sz w:val="21"/>
          <w:szCs w:val="21"/>
        </w:rPr>
      </w:pPr>
      <w:proofErr w:type="gramStart"/>
      <w:r>
        <w:rPr>
          <w:color w:val="000000"/>
        </w:rPr>
        <w:t>творческие достижения обучающихся (результаты участия в выставках декоративно-прикладного творчества, спортивных соревнованиях, научно - практических конференциях, интеллектуальных олимпиадах и творческих конкурсах) муниципального, регионального и федерального уровней;</w:t>
      </w:r>
      <w:proofErr w:type="gramEnd"/>
    </w:p>
    <w:p w:rsidR="00E371FA" w:rsidRPr="00541842" w:rsidRDefault="00E371FA" w:rsidP="00E371FA">
      <w:pPr>
        <w:pStyle w:val="a3"/>
        <w:spacing w:before="0" w:beforeAutospacing="0" w:after="150" w:afterAutospacing="0"/>
        <w:rPr>
          <w:rFonts w:ascii="Arial" w:hAnsi="Arial" w:cs="Arial"/>
          <w:b/>
          <w:color w:val="000000"/>
        </w:rPr>
      </w:pPr>
      <w:r w:rsidRPr="00541842">
        <w:rPr>
          <w:b/>
          <w:color w:val="000000"/>
        </w:rPr>
        <w:t>Перспектива развития дополнительного образования</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t>Перспективой развития дополнительного образования МБОУ «СОШ №198» является:</w:t>
      </w:r>
    </w:p>
    <w:p w:rsidR="00E371FA" w:rsidRDefault="00E371FA" w:rsidP="00E371FA">
      <w:pPr>
        <w:pStyle w:val="a3"/>
        <w:numPr>
          <w:ilvl w:val="0"/>
          <w:numId w:val="11"/>
        </w:numPr>
        <w:spacing w:before="0" w:beforeAutospacing="0" w:after="150" w:afterAutospacing="0"/>
        <w:ind w:left="0"/>
        <w:rPr>
          <w:rFonts w:ascii="Arial" w:hAnsi="Arial" w:cs="Arial"/>
          <w:color w:val="000000"/>
          <w:sz w:val="21"/>
          <w:szCs w:val="21"/>
        </w:rPr>
      </w:pPr>
      <w:r>
        <w:rPr>
          <w:color w:val="000000"/>
        </w:rPr>
        <w:t>расширение спектра услуг дополнительного образования и интеграция общего и дополнительного образования;</w:t>
      </w:r>
    </w:p>
    <w:p w:rsidR="00E371FA" w:rsidRDefault="00E371FA" w:rsidP="00E371FA">
      <w:pPr>
        <w:pStyle w:val="a3"/>
        <w:numPr>
          <w:ilvl w:val="0"/>
          <w:numId w:val="11"/>
        </w:numPr>
        <w:spacing w:before="0" w:beforeAutospacing="0" w:after="150" w:afterAutospacing="0"/>
        <w:ind w:left="0"/>
        <w:rPr>
          <w:rFonts w:ascii="Arial" w:hAnsi="Arial" w:cs="Arial"/>
          <w:color w:val="000000"/>
          <w:sz w:val="21"/>
          <w:szCs w:val="21"/>
        </w:rPr>
      </w:pPr>
      <w:r>
        <w:rPr>
          <w:color w:val="000000"/>
        </w:rP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E371FA" w:rsidRDefault="00E371FA" w:rsidP="00E371FA">
      <w:pPr>
        <w:pStyle w:val="a3"/>
        <w:numPr>
          <w:ilvl w:val="0"/>
          <w:numId w:val="11"/>
        </w:numPr>
        <w:spacing w:before="0" w:beforeAutospacing="0" w:after="150" w:afterAutospacing="0"/>
        <w:ind w:left="0"/>
        <w:rPr>
          <w:rFonts w:ascii="Arial" w:hAnsi="Arial" w:cs="Arial"/>
          <w:color w:val="000000"/>
          <w:sz w:val="21"/>
          <w:szCs w:val="21"/>
        </w:rPr>
      </w:pPr>
      <w:r>
        <w:rPr>
          <w:color w:val="000000"/>
        </w:rPr>
        <w:t>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E371FA" w:rsidRPr="00332817" w:rsidRDefault="00E371FA" w:rsidP="00E371FA">
      <w:pPr>
        <w:pStyle w:val="a3"/>
        <w:numPr>
          <w:ilvl w:val="0"/>
          <w:numId w:val="11"/>
        </w:numPr>
        <w:spacing w:before="0" w:beforeAutospacing="0" w:after="150" w:afterAutospacing="0"/>
        <w:ind w:left="0"/>
        <w:rPr>
          <w:rFonts w:ascii="Arial" w:hAnsi="Arial" w:cs="Arial"/>
          <w:color w:val="000000"/>
          <w:sz w:val="21"/>
          <w:szCs w:val="21"/>
        </w:rPr>
      </w:pPr>
      <w:r>
        <w:rPr>
          <w:color w:val="000000"/>
        </w:rPr>
        <w:t>улучшение материально-технической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 добровольных пожертвований, спонсорских средств.</w:t>
      </w:r>
    </w:p>
    <w:p w:rsidR="00E371FA" w:rsidRDefault="00E371FA" w:rsidP="00E371FA">
      <w:pPr>
        <w:pStyle w:val="a3"/>
        <w:numPr>
          <w:ilvl w:val="0"/>
          <w:numId w:val="11"/>
        </w:numPr>
        <w:spacing w:before="0" w:beforeAutospacing="0" w:after="150" w:afterAutospacing="0"/>
        <w:ind w:left="0"/>
        <w:rPr>
          <w:rFonts w:ascii="Arial" w:hAnsi="Arial" w:cs="Arial"/>
          <w:color w:val="000000"/>
          <w:sz w:val="21"/>
          <w:szCs w:val="21"/>
        </w:rPr>
      </w:pPr>
    </w:p>
    <w:p w:rsidR="00E371FA" w:rsidRDefault="00E371FA" w:rsidP="00E371FA">
      <w:pPr>
        <w:pStyle w:val="a3"/>
        <w:spacing w:before="0" w:beforeAutospacing="0" w:after="0" w:afterAutospacing="0"/>
        <w:jc w:val="center"/>
        <w:rPr>
          <w:b/>
          <w:color w:val="000000"/>
        </w:rPr>
      </w:pPr>
      <w:r>
        <w:rPr>
          <w:b/>
          <w:color w:val="000000"/>
          <w:lang w:val="en-US"/>
        </w:rPr>
        <w:t>II</w:t>
      </w:r>
      <w:r w:rsidRPr="00E30EB6">
        <w:rPr>
          <w:b/>
          <w:color w:val="000000"/>
        </w:rPr>
        <w:t xml:space="preserve">. </w:t>
      </w:r>
      <w:r>
        <w:rPr>
          <w:b/>
          <w:color w:val="000000"/>
        </w:rPr>
        <w:t>СОДЕРЖАТЕЛЬНЫЙ РАЗДЕЛ</w:t>
      </w:r>
    </w:p>
    <w:p w:rsidR="00E371FA" w:rsidRDefault="00E371FA" w:rsidP="00E371FA">
      <w:pPr>
        <w:pStyle w:val="a3"/>
        <w:spacing w:before="0" w:beforeAutospacing="0" w:after="0" w:afterAutospacing="0"/>
        <w:jc w:val="center"/>
        <w:rPr>
          <w:b/>
          <w:color w:val="000000"/>
        </w:rPr>
      </w:pPr>
    </w:p>
    <w:p w:rsidR="00E371FA" w:rsidRPr="002878B2" w:rsidRDefault="00E371FA" w:rsidP="00E371FA">
      <w:pPr>
        <w:pStyle w:val="a3"/>
        <w:spacing w:before="0" w:beforeAutospacing="0" w:after="150" w:afterAutospacing="0"/>
        <w:rPr>
          <w:b/>
          <w:bCs/>
          <w:color w:val="000000"/>
        </w:rPr>
      </w:pPr>
      <w:r w:rsidRPr="002878B2">
        <w:rPr>
          <w:b/>
          <w:bCs/>
          <w:color w:val="000000"/>
        </w:rPr>
        <w:t>О</w:t>
      </w:r>
      <w:r>
        <w:rPr>
          <w:b/>
          <w:bCs/>
          <w:color w:val="000000"/>
        </w:rPr>
        <w:t>рганизация образовательной деятельности объединений дополнительного образования</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Образовательная деятельность в дополнительном образовании осуществляется через различные объединения детей по интересам. Это кружки, студии, секции, театры, отряды и др.</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При этом основным способом организации деятельности детей является их объединение в </w:t>
      </w:r>
      <w:r>
        <w:rPr>
          <w:b/>
          <w:bCs/>
          <w:i/>
          <w:iCs/>
          <w:color w:val="000000"/>
          <w:sz w:val="27"/>
          <w:szCs w:val="27"/>
        </w:rPr>
        <w:t>учебные группы</w:t>
      </w:r>
      <w:r>
        <w:rPr>
          <w:color w:val="000000"/>
        </w:rPr>
        <w:t>, т.е. группы учащихся с о</w:t>
      </w:r>
      <w:r w:rsidRPr="006B13BC">
        <w:rPr>
          <w:color w:val="000000"/>
        </w:rPr>
        <w:t>б</w:t>
      </w:r>
      <w:r w:rsidRPr="006B13BC">
        <w:rPr>
          <w:color w:val="000000"/>
          <w:u w:val="single"/>
        </w:rPr>
        <w:t>щи</w:t>
      </w:r>
      <w:r>
        <w:rPr>
          <w:color w:val="000000"/>
        </w:rPr>
        <w:t>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lastRenderedPageBreak/>
        <w:t>В них могут заниматься дети от 6 до 18 лет. Каждый ребенок может заниматься в одной или нескольких группах.</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t>Обычно учебный год в детских группах и коллективах начинается 1 сентября и заканчивается 31 мая текущего года.</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t>В период школьных каникул занятия проводиться  могут:</w:t>
      </w:r>
    </w:p>
    <w:p w:rsidR="00E371FA" w:rsidRDefault="00E371FA" w:rsidP="00E371FA">
      <w:pPr>
        <w:pStyle w:val="a3"/>
        <w:numPr>
          <w:ilvl w:val="0"/>
          <w:numId w:val="12"/>
        </w:numPr>
        <w:spacing w:before="0" w:beforeAutospacing="0" w:after="150" w:afterAutospacing="0"/>
        <w:ind w:left="0"/>
        <w:rPr>
          <w:rFonts w:ascii="Arial" w:hAnsi="Arial" w:cs="Arial"/>
          <w:color w:val="000000"/>
          <w:sz w:val="21"/>
          <w:szCs w:val="21"/>
        </w:rPr>
      </w:pPr>
      <w:r>
        <w:rPr>
          <w:color w:val="000000"/>
        </w:rPr>
        <w:t>проводиться по специальному расписанию с переменным составом учащихся;</w:t>
      </w:r>
    </w:p>
    <w:p w:rsidR="00E371FA" w:rsidRDefault="00E371FA" w:rsidP="00E371FA">
      <w:pPr>
        <w:pStyle w:val="a3"/>
        <w:numPr>
          <w:ilvl w:val="0"/>
          <w:numId w:val="12"/>
        </w:numPr>
        <w:spacing w:before="0" w:beforeAutospacing="0" w:after="150" w:afterAutospacing="0"/>
        <w:ind w:left="0"/>
        <w:rPr>
          <w:rFonts w:ascii="Arial" w:hAnsi="Arial" w:cs="Arial"/>
          <w:color w:val="000000"/>
          <w:sz w:val="21"/>
          <w:szCs w:val="21"/>
        </w:rPr>
      </w:pPr>
      <w:r>
        <w:rPr>
          <w:color w:val="000000"/>
        </w:rPr>
        <w:t>продолжаться в форме поездок, туристических походов и т.п.</w:t>
      </w:r>
    </w:p>
    <w:p w:rsidR="00E371FA" w:rsidRDefault="00E371FA" w:rsidP="00E371FA">
      <w:pPr>
        <w:pStyle w:val="a3"/>
        <w:numPr>
          <w:ilvl w:val="0"/>
          <w:numId w:val="12"/>
        </w:numPr>
        <w:spacing w:before="0" w:beforeAutospacing="0" w:after="150" w:afterAutospacing="0"/>
        <w:ind w:left="0"/>
        <w:rPr>
          <w:rFonts w:ascii="Arial" w:hAnsi="Arial" w:cs="Arial"/>
          <w:color w:val="000000"/>
          <w:sz w:val="21"/>
          <w:szCs w:val="21"/>
        </w:rPr>
      </w:pPr>
      <w:r>
        <w:rPr>
          <w:color w:val="000000"/>
        </w:rPr>
        <w:t>проводиться на базе специальных учебных заведений и предприятий с целью профориентации подростков.</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В период школьных каникул учебные группы работают по специальному расписанию, занятия могут быть перенесены на дневное время;</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Комплектование учебных групп начинается в сентябре.</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существует перерыв для отдыха.</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Численный состав детских объединений определяется положением и, соответственно, программой педагога в зависимости от возраста обучающихся, года обучения, специфики деятельности данной группы. Численность учащихся в объединениях дополнительного образования от 10-12 человек</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E371FA" w:rsidRDefault="00E371FA" w:rsidP="00E371FA">
      <w:pPr>
        <w:pStyle w:val="a3"/>
        <w:spacing w:before="0" w:beforeAutospacing="0" w:after="0" w:afterAutospacing="0"/>
        <w:ind w:firstLine="708"/>
        <w:rPr>
          <w:rFonts w:ascii="Arial" w:hAnsi="Arial" w:cs="Arial"/>
          <w:color w:val="000000"/>
          <w:sz w:val="21"/>
          <w:szCs w:val="21"/>
        </w:rPr>
      </w:pPr>
      <w:r>
        <w:rPr>
          <w:color w:val="000000"/>
        </w:rPr>
        <w:t>Учебные группы создаются для обучающихся одного возраста или разных возрастов.</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 xml:space="preserve">Согласно СанПиН 2.4.4. 1251-03, продолжительность занятий детей в объединениях дополнительного образования не должна превышать: в учебные дни - 1,5 </w:t>
      </w:r>
      <w:proofErr w:type="spellStart"/>
      <w:r>
        <w:rPr>
          <w:color w:val="000000"/>
        </w:rPr>
        <w:t>часа</w:t>
      </w:r>
      <w:proofErr w:type="gramStart"/>
      <w:r>
        <w:rPr>
          <w:color w:val="000000"/>
        </w:rPr>
        <w:t>;в</w:t>
      </w:r>
      <w:proofErr w:type="spellEnd"/>
      <w:proofErr w:type="gramEnd"/>
      <w:r>
        <w:rPr>
          <w:color w:val="000000"/>
        </w:rPr>
        <w:t xml:space="preserve"> выходные и каникулярные дни - 3 часа.</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lastRenderedPageBreak/>
        <w:t>После 30-45 мин. занятий необходимо устраивать перерыв длительностью не менее10 мин. для отдыха детей и проветривания помещений.</w:t>
      </w:r>
    </w:p>
    <w:p w:rsidR="00E371FA" w:rsidRDefault="00E371FA" w:rsidP="00E371FA">
      <w:pPr>
        <w:pStyle w:val="a3"/>
        <w:spacing w:before="0" w:beforeAutospacing="0" w:after="0" w:afterAutospacing="0"/>
        <w:ind w:firstLine="708"/>
        <w:rPr>
          <w:color w:val="000000"/>
        </w:rPr>
      </w:pPr>
      <w:r>
        <w:rPr>
          <w:color w:val="000000"/>
        </w:rPr>
        <w:t xml:space="preserve">Продолжительность одного занятия зависит также от возраста </w:t>
      </w:r>
      <w:proofErr w:type="gramStart"/>
      <w:r>
        <w:rPr>
          <w:color w:val="000000"/>
        </w:rPr>
        <w:t>обучающихся</w:t>
      </w:r>
      <w:proofErr w:type="gramEnd"/>
      <w:r>
        <w:rPr>
          <w:color w:val="000000"/>
        </w:rPr>
        <w:t xml:space="preserve">. </w:t>
      </w:r>
    </w:p>
    <w:p w:rsidR="00E371FA" w:rsidRDefault="00E371FA" w:rsidP="00E371FA">
      <w:pPr>
        <w:pStyle w:val="a3"/>
        <w:spacing w:before="0" w:beforeAutospacing="0" w:after="0" w:afterAutospacing="0"/>
        <w:rPr>
          <w:rFonts w:ascii="Arial" w:hAnsi="Arial" w:cs="Arial"/>
          <w:color w:val="000000"/>
          <w:sz w:val="21"/>
          <w:szCs w:val="21"/>
        </w:rPr>
      </w:pPr>
      <w:r>
        <w:rPr>
          <w:color w:val="000000"/>
        </w:rPr>
        <w:t>- для млад</w:t>
      </w:r>
      <w:r>
        <w:rPr>
          <w:color w:val="000000"/>
          <w:sz w:val="27"/>
          <w:szCs w:val="27"/>
          <w:u w:val="single"/>
        </w:rPr>
        <w:t>ши</w:t>
      </w:r>
      <w:r>
        <w:rPr>
          <w:color w:val="000000"/>
        </w:rPr>
        <w:t>х школьников - от 35 минут часа до 2-х часов с 10 минутным перерывом;</w:t>
      </w:r>
    </w:p>
    <w:p w:rsidR="00E371FA" w:rsidRDefault="00E371FA" w:rsidP="00E371FA">
      <w:pPr>
        <w:pStyle w:val="a3"/>
        <w:spacing w:before="0" w:beforeAutospacing="0" w:after="150" w:afterAutospacing="0"/>
        <w:rPr>
          <w:rFonts w:ascii="Arial" w:hAnsi="Arial" w:cs="Arial"/>
          <w:color w:val="000000"/>
          <w:sz w:val="21"/>
          <w:szCs w:val="21"/>
        </w:rPr>
      </w:pPr>
      <w:r>
        <w:rPr>
          <w:color w:val="000000"/>
        </w:rPr>
        <w:t>- для школьников среднего и старшего возраста - от 35 минут до 3-х часов.</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Положением и программой педагога.</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Заканчиваются занятия в системе дополнительного образования детей не позднее 20.00.</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 xml:space="preserve">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w:t>
      </w:r>
      <w:proofErr w:type="gramStart"/>
      <w:r>
        <w:rPr>
          <w:color w:val="000000"/>
        </w:rPr>
        <w:t>Обучающиеся</w:t>
      </w:r>
      <w:proofErr w:type="gramEnd"/>
      <w:r>
        <w:rPr>
          <w:color w:val="000000"/>
        </w:rPr>
        <w:t>, показавшие высокий уровень достижений и результатов, могут заниматься по индивидуальным программам.</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r>
        <w:rPr>
          <w:color w:val="000000"/>
        </w:rP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E371FA" w:rsidRDefault="00E371FA" w:rsidP="00E371FA">
      <w:pPr>
        <w:pStyle w:val="a3"/>
        <w:spacing w:before="0" w:beforeAutospacing="0" w:after="0" w:afterAutospacing="0"/>
        <w:ind w:firstLine="708"/>
        <w:jc w:val="both"/>
        <w:rPr>
          <w:color w:val="000000"/>
        </w:rPr>
      </w:pPr>
      <w:r>
        <w:rPr>
          <w:color w:val="000000"/>
        </w:rPr>
        <w:t>Обучающимся, успешно овладевшим учебной программой, проявившим 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E371FA" w:rsidRDefault="00E371FA" w:rsidP="00E371FA">
      <w:pPr>
        <w:pStyle w:val="a3"/>
        <w:spacing w:before="0" w:beforeAutospacing="0" w:after="0" w:afterAutospacing="0"/>
        <w:ind w:firstLine="708"/>
        <w:jc w:val="both"/>
        <w:rPr>
          <w:color w:val="000000"/>
        </w:rPr>
      </w:pPr>
    </w:p>
    <w:p w:rsidR="00E371FA" w:rsidRDefault="00E371FA" w:rsidP="00E371FA">
      <w:pPr>
        <w:pStyle w:val="a3"/>
        <w:spacing w:before="0" w:beforeAutospacing="0" w:after="0" w:afterAutospacing="0"/>
        <w:ind w:firstLine="708"/>
        <w:jc w:val="both"/>
        <w:rPr>
          <w:color w:val="000000"/>
        </w:rPr>
      </w:pPr>
      <w:r>
        <w:rPr>
          <w:color w:val="000000"/>
        </w:rPr>
        <w:t>Программы объединений дополнительного образования представлены в рабочих программах педагогов дополнительного образования.</w:t>
      </w:r>
    </w:p>
    <w:p w:rsidR="00E371FA" w:rsidRDefault="00E371FA" w:rsidP="00E371FA">
      <w:pPr>
        <w:pStyle w:val="a3"/>
        <w:numPr>
          <w:ilvl w:val="0"/>
          <w:numId w:val="20"/>
        </w:numPr>
        <w:spacing w:before="0" w:beforeAutospacing="0" w:after="0" w:afterAutospacing="0"/>
        <w:jc w:val="both"/>
        <w:rPr>
          <w:color w:val="000000"/>
        </w:rPr>
      </w:pPr>
      <w:r>
        <w:rPr>
          <w:color w:val="000000"/>
        </w:rPr>
        <w:t>«А память нам покоя не дает», Долгова И.Н.</w:t>
      </w:r>
    </w:p>
    <w:p w:rsidR="00E371FA" w:rsidRDefault="00E371FA" w:rsidP="00E371FA">
      <w:pPr>
        <w:pStyle w:val="a3"/>
        <w:numPr>
          <w:ilvl w:val="0"/>
          <w:numId w:val="20"/>
        </w:numPr>
        <w:spacing w:before="0" w:beforeAutospacing="0" w:after="0" w:afterAutospacing="0"/>
        <w:jc w:val="both"/>
        <w:rPr>
          <w:color w:val="000000"/>
        </w:rPr>
      </w:pPr>
      <w:r>
        <w:rPr>
          <w:color w:val="000000"/>
        </w:rPr>
        <w:t>«Самбо», Липин Б.Н.</w:t>
      </w:r>
    </w:p>
    <w:p w:rsidR="00E371FA" w:rsidRDefault="00E371FA" w:rsidP="00E371FA">
      <w:pPr>
        <w:pStyle w:val="a3"/>
        <w:numPr>
          <w:ilvl w:val="0"/>
          <w:numId w:val="20"/>
        </w:numPr>
        <w:spacing w:before="0" w:beforeAutospacing="0" w:after="0" w:afterAutospacing="0"/>
        <w:jc w:val="both"/>
        <w:rPr>
          <w:color w:val="000000"/>
        </w:rPr>
      </w:pPr>
      <w:r>
        <w:rPr>
          <w:color w:val="000000"/>
        </w:rPr>
        <w:t>«Экологический отряд», Беликова С.Н.</w:t>
      </w:r>
    </w:p>
    <w:p w:rsidR="00E371FA" w:rsidRDefault="00E371FA" w:rsidP="00E371FA">
      <w:pPr>
        <w:pStyle w:val="a3"/>
        <w:numPr>
          <w:ilvl w:val="0"/>
          <w:numId w:val="20"/>
        </w:numPr>
        <w:spacing w:before="0" w:beforeAutospacing="0" w:after="0" w:afterAutospacing="0"/>
        <w:jc w:val="both"/>
        <w:rPr>
          <w:color w:val="000000"/>
        </w:rPr>
      </w:pPr>
      <w:r>
        <w:rPr>
          <w:color w:val="000000"/>
        </w:rPr>
        <w:t>«Формула гармоничных отношений», Семененко Е.М.</w:t>
      </w:r>
    </w:p>
    <w:p w:rsidR="00E371FA" w:rsidRDefault="00E371FA" w:rsidP="00E371FA">
      <w:pPr>
        <w:pStyle w:val="a3"/>
        <w:numPr>
          <w:ilvl w:val="0"/>
          <w:numId w:val="20"/>
        </w:numPr>
        <w:spacing w:before="0" w:beforeAutospacing="0" w:after="0" w:afterAutospacing="0"/>
        <w:jc w:val="both"/>
        <w:rPr>
          <w:color w:val="000000"/>
        </w:rPr>
      </w:pPr>
      <w:r>
        <w:rPr>
          <w:color w:val="000000"/>
        </w:rPr>
        <w:t>«</w:t>
      </w:r>
      <w:r w:rsidR="003F3A56">
        <w:rPr>
          <w:color w:val="000000"/>
        </w:rPr>
        <w:t>Основы финансовой грамотности», Ефремова Л.И.</w:t>
      </w:r>
    </w:p>
    <w:p w:rsidR="003F3A56" w:rsidRDefault="003F3A56" w:rsidP="00E371FA">
      <w:pPr>
        <w:pStyle w:val="a3"/>
        <w:numPr>
          <w:ilvl w:val="0"/>
          <w:numId w:val="20"/>
        </w:numPr>
        <w:spacing w:before="0" w:beforeAutospacing="0" w:after="0" w:afterAutospacing="0"/>
        <w:jc w:val="both"/>
        <w:rPr>
          <w:color w:val="000000"/>
        </w:rPr>
      </w:pPr>
      <w:r>
        <w:rPr>
          <w:color w:val="000000"/>
        </w:rPr>
        <w:t>«Подвижные игры», педагоги 1 классов</w:t>
      </w:r>
    </w:p>
    <w:p w:rsidR="003F3A56" w:rsidRDefault="003F3A56" w:rsidP="00E371FA">
      <w:pPr>
        <w:pStyle w:val="a3"/>
        <w:numPr>
          <w:ilvl w:val="0"/>
          <w:numId w:val="20"/>
        </w:numPr>
        <w:spacing w:before="0" w:beforeAutospacing="0" w:after="0" w:afterAutospacing="0"/>
        <w:jc w:val="both"/>
        <w:rPr>
          <w:color w:val="000000"/>
        </w:rPr>
      </w:pPr>
      <w:r>
        <w:rPr>
          <w:color w:val="000000"/>
        </w:rPr>
        <w:t>«Юный натуралист», педагоги 2-4 классов</w:t>
      </w:r>
    </w:p>
    <w:p w:rsidR="003F3A56" w:rsidRDefault="003F3A56" w:rsidP="00E371FA">
      <w:pPr>
        <w:pStyle w:val="a3"/>
        <w:numPr>
          <w:ilvl w:val="0"/>
          <w:numId w:val="20"/>
        </w:numPr>
        <w:spacing w:before="0" w:beforeAutospacing="0" w:after="0" w:afterAutospacing="0"/>
        <w:jc w:val="both"/>
        <w:rPr>
          <w:color w:val="000000"/>
        </w:rPr>
      </w:pPr>
      <w:r>
        <w:rPr>
          <w:color w:val="000000"/>
        </w:rPr>
        <w:t>«Школьный вальс», Стрижаков О.В.</w:t>
      </w:r>
    </w:p>
    <w:p w:rsidR="003F3A56" w:rsidRPr="00C27E30" w:rsidRDefault="003F3A56" w:rsidP="00E371FA">
      <w:pPr>
        <w:pStyle w:val="a3"/>
        <w:numPr>
          <w:ilvl w:val="0"/>
          <w:numId w:val="20"/>
        </w:numPr>
        <w:spacing w:before="0" w:beforeAutospacing="0" w:after="0" w:afterAutospacing="0"/>
        <w:jc w:val="both"/>
        <w:rPr>
          <w:color w:val="000000"/>
        </w:rPr>
      </w:pPr>
      <w:r>
        <w:rPr>
          <w:color w:val="000000"/>
        </w:rPr>
        <w:t>«Твой выбор», педагоги 9 классов</w:t>
      </w:r>
    </w:p>
    <w:p w:rsidR="00E371FA" w:rsidRDefault="00E371FA" w:rsidP="00E371FA">
      <w:pPr>
        <w:pStyle w:val="a3"/>
        <w:spacing w:before="0" w:beforeAutospacing="0" w:after="0" w:afterAutospacing="0"/>
        <w:ind w:left="1068"/>
        <w:jc w:val="both"/>
        <w:rPr>
          <w:color w:val="000000"/>
        </w:rPr>
      </w:pPr>
    </w:p>
    <w:p w:rsidR="00E371FA" w:rsidRPr="00C27E30" w:rsidRDefault="00E371FA" w:rsidP="00E371FA">
      <w:pPr>
        <w:pStyle w:val="a3"/>
        <w:spacing w:before="0" w:beforeAutospacing="0" w:after="0" w:afterAutospacing="0"/>
        <w:ind w:left="1068"/>
        <w:jc w:val="both"/>
        <w:rPr>
          <w:color w:val="000000"/>
        </w:rPr>
      </w:pPr>
    </w:p>
    <w:p w:rsidR="00E371FA" w:rsidRDefault="00E371FA" w:rsidP="00E371FA">
      <w:pPr>
        <w:pStyle w:val="a3"/>
        <w:numPr>
          <w:ilvl w:val="0"/>
          <w:numId w:val="18"/>
        </w:numPr>
        <w:spacing w:before="0" w:beforeAutospacing="0" w:after="0" w:afterAutospacing="0"/>
        <w:jc w:val="center"/>
        <w:rPr>
          <w:b/>
          <w:color w:val="000000"/>
        </w:rPr>
      </w:pPr>
      <w:r>
        <w:rPr>
          <w:noProof/>
        </w:rPr>
        <w:lastRenderedPageBreak/>
        <w:drawing>
          <wp:inline distT="0" distB="0" distL="0" distR="0" wp14:anchorId="7AC16F20" wp14:editId="69D1292A">
            <wp:extent cx="152400" cy="114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 cy="114300"/>
                    </a:xfrm>
                    <a:prstGeom prst="rect">
                      <a:avLst/>
                    </a:prstGeom>
                  </pic:spPr>
                </pic:pic>
              </a:graphicData>
            </a:graphic>
          </wp:inline>
        </w:drawing>
      </w:r>
      <w:r>
        <w:rPr>
          <w:b/>
          <w:color w:val="000000"/>
          <w:lang w:val="en-US"/>
        </w:rPr>
        <w:t>III</w:t>
      </w:r>
      <w:r w:rsidRPr="00BD017A">
        <w:rPr>
          <w:b/>
          <w:color w:val="000000"/>
        </w:rPr>
        <w:t>.</w:t>
      </w:r>
      <w:r>
        <w:rPr>
          <w:b/>
          <w:color w:val="000000"/>
        </w:rPr>
        <w:t xml:space="preserve"> </w:t>
      </w:r>
      <w:r w:rsidRPr="00A2784C">
        <w:rPr>
          <w:b/>
          <w:color w:val="000000"/>
        </w:rPr>
        <w:t>ОРГАНИЗАЦИОННЫЙ РАЗДЕЛ</w:t>
      </w:r>
    </w:p>
    <w:p w:rsidR="00E371FA" w:rsidRPr="00A2784C" w:rsidRDefault="00E371FA" w:rsidP="00E371FA">
      <w:pPr>
        <w:pStyle w:val="a3"/>
        <w:numPr>
          <w:ilvl w:val="0"/>
          <w:numId w:val="18"/>
        </w:numPr>
        <w:spacing w:before="0" w:beforeAutospacing="0" w:after="0" w:afterAutospacing="0"/>
        <w:jc w:val="center"/>
        <w:rPr>
          <w:b/>
          <w:color w:val="000000"/>
        </w:rPr>
      </w:pPr>
    </w:p>
    <w:p w:rsidR="00E371FA" w:rsidRDefault="00E371FA" w:rsidP="00E371FA">
      <w:pPr>
        <w:pStyle w:val="a3"/>
        <w:spacing w:before="0" w:beforeAutospacing="0" w:after="0" w:afterAutospacing="0"/>
        <w:jc w:val="center"/>
        <w:rPr>
          <w:b/>
          <w:bCs/>
          <w:color w:val="000000"/>
        </w:rPr>
      </w:pPr>
      <w:r w:rsidRPr="00A2784C">
        <w:rPr>
          <w:b/>
          <w:bCs/>
          <w:color w:val="000000"/>
        </w:rPr>
        <w:t>У</w:t>
      </w:r>
      <w:r>
        <w:rPr>
          <w:b/>
          <w:bCs/>
          <w:color w:val="000000"/>
        </w:rPr>
        <w:t>чебный план дополнительного образования</w:t>
      </w:r>
      <w:r w:rsidRPr="00A2784C">
        <w:rPr>
          <w:b/>
          <w:bCs/>
          <w:color w:val="000000"/>
        </w:rPr>
        <w:t xml:space="preserve"> МБОУ «СОШ №198» </w:t>
      </w:r>
    </w:p>
    <w:p w:rsidR="00E371FA" w:rsidRPr="00BD017A" w:rsidRDefault="00E371FA" w:rsidP="00E371FA">
      <w:pPr>
        <w:pStyle w:val="a3"/>
        <w:spacing w:before="0" w:beforeAutospacing="0" w:after="0" w:afterAutospacing="0"/>
        <w:jc w:val="center"/>
        <w:rPr>
          <w:b/>
          <w:bCs/>
          <w:color w:val="000000"/>
        </w:rPr>
      </w:pPr>
      <w:r w:rsidRPr="00A2784C">
        <w:rPr>
          <w:b/>
          <w:bCs/>
          <w:color w:val="000000"/>
        </w:rPr>
        <w:t>на 201</w:t>
      </w:r>
      <w:r w:rsidR="003F3A56">
        <w:rPr>
          <w:b/>
          <w:bCs/>
          <w:color w:val="000000"/>
        </w:rPr>
        <w:t>9</w:t>
      </w:r>
      <w:r w:rsidRPr="00A2784C">
        <w:rPr>
          <w:b/>
          <w:bCs/>
          <w:color w:val="000000"/>
        </w:rPr>
        <w:t>-20</w:t>
      </w:r>
      <w:r w:rsidR="003F3A56">
        <w:rPr>
          <w:b/>
          <w:bCs/>
          <w:color w:val="000000"/>
        </w:rPr>
        <w:t>20</w:t>
      </w:r>
      <w:r w:rsidRPr="00A2784C">
        <w:rPr>
          <w:b/>
          <w:bCs/>
          <w:color w:val="000000"/>
        </w:rPr>
        <w:t xml:space="preserve"> учебный год</w:t>
      </w:r>
    </w:p>
    <w:p w:rsidR="00E371FA" w:rsidRDefault="00E371FA" w:rsidP="00E371FA">
      <w:pPr>
        <w:pStyle w:val="a3"/>
        <w:spacing w:before="0" w:beforeAutospacing="0" w:after="0" w:afterAutospacing="0"/>
        <w:ind w:firstLine="708"/>
        <w:jc w:val="both"/>
        <w:rPr>
          <w:color w:val="000000"/>
        </w:rPr>
      </w:pPr>
      <w:r>
        <w:rPr>
          <w:color w:val="000000"/>
        </w:rPr>
        <w:t>Учебный план разработан с учетом приоритетных направлений развития Российского образования, составлен в соответствии со статьями 15 и 26 Закона «Об образовании в РФ», Уставом ОУ. При составлении данного плана учитывались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2010г. №189).</w:t>
      </w:r>
    </w:p>
    <w:p w:rsidR="00E371FA" w:rsidRDefault="00E371FA" w:rsidP="00E371FA">
      <w:pPr>
        <w:pStyle w:val="a3"/>
        <w:spacing w:before="0" w:beforeAutospacing="0" w:after="0" w:afterAutospacing="0"/>
        <w:ind w:firstLine="708"/>
        <w:jc w:val="both"/>
        <w:rPr>
          <w:color w:val="000000"/>
        </w:rPr>
      </w:pPr>
      <w:r>
        <w:rPr>
          <w:color w:val="000000"/>
        </w:rPr>
        <w:t>Федеральный закон Российской Федерации N 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E371FA" w:rsidRDefault="00E371FA" w:rsidP="00E371FA">
      <w:pPr>
        <w:pStyle w:val="a3"/>
        <w:spacing w:before="0" w:beforeAutospacing="0" w:after="0" w:afterAutospacing="0"/>
        <w:ind w:firstLine="708"/>
        <w:jc w:val="both"/>
        <w:rPr>
          <w:rFonts w:ascii="Arial" w:hAnsi="Arial" w:cs="Arial"/>
          <w:color w:val="000000"/>
          <w:sz w:val="21"/>
          <w:szCs w:val="21"/>
        </w:rPr>
      </w:pPr>
    </w:p>
    <w:p w:rsidR="00E371FA" w:rsidRDefault="00E371FA" w:rsidP="00E371FA">
      <w:pPr>
        <w:pStyle w:val="a3"/>
        <w:spacing w:before="0" w:beforeAutospacing="0" w:after="0" w:afterAutospacing="0"/>
        <w:ind w:firstLine="708"/>
        <w:jc w:val="both"/>
        <w:rPr>
          <w:rFonts w:ascii="Arial" w:hAnsi="Arial" w:cs="Arial"/>
          <w:color w:val="000000"/>
          <w:sz w:val="21"/>
          <w:szCs w:val="21"/>
        </w:rPr>
      </w:pPr>
    </w:p>
    <w:p w:rsidR="00E371FA" w:rsidRDefault="00E371FA" w:rsidP="00E371FA">
      <w:pPr>
        <w:pStyle w:val="a3"/>
        <w:shd w:val="clear" w:color="auto" w:fill="FFFFFF"/>
        <w:spacing w:before="0" w:beforeAutospacing="0" w:after="0" w:afterAutospacing="0"/>
        <w:jc w:val="both"/>
        <w:textAlignment w:val="baseline"/>
        <w:rPr>
          <w:rFonts w:ascii="Arial" w:hAnsi="Arial" w:cs="Arial"/>
          <w:color w:val="000000"/>
          <w:sz w:val="21"/>
          <w:szCs w:val="21"/>
        </w:rPr>
      </w:pPr>
    </w:p>
    <w:p w:rsidR="00E371FA" w:rsidRDefault="00E371FA" w:rsidP="00E371FA">
      <w:pPr>
        <w:pStyle w:val="a3"/>
        <w:shd w:val="clear" w:color="auto" w:fill="FFFFFF"/>
        <w:spacing w:before="0" w:beforeAutospacing="0" w:after="0" w:afterAutospacing="0"/>
        <w:jc w:val="both"/>
        <w:textAlignment w:val="baseline"/>
        <w:rPr>
          <w:color w:val="000000"/>
        </w:rPr>
      </w:pPr>
      <w:r w:rsidRPr="00BD017A">
        <w:rPr>
          <w:b/>
          <w:bCs/>
          <w:i/>
          <w:color w:val="000000"/>
          <w:bdr w:val="none" w:sz="0" w:space="0" w:color="auto" w:frame="1"/>
        </w:rPr>
        <w:t xml:space="preserve"> </w:t>
      </w:r>
      <w:r>
        <w:rPr>
          <w:b/>
          <w:bCs/>
          <w:i/>
          <w:color w:val="000000"/>
          <w:bdr w:val="none" w:sz="0" w:space="0" w:color="auto" w:frame="1"/>
        </w:rPr>
        <w:tab/>
      </w:r>
      <w:r w:rsidRPr="00BD017A">
        <w:rPr>
          <w:b/>
          <w:bCs/>
          <w:i/>
          <w:color w:val="000000"/>
          <w:bdr w:val="none" w:sz="0" w:space="0" w:color="auto" w:frame="1"/>
        </w:rPr>
        <w:t>Художественно-эстетическая направленность</w:t>
      </w:r>
      <w:r w:rsidRPr="00BD017A">
        <w:rPr>
          <w:color w:val="000000"/>
        </w:rPr>
        <w:t> ориентирована на развитие общей и эстетической культуры обучающихся, художественных способностей в избранных видах искусства, создание художественных образов, самореализация в творческой деятельности, формир</w:t>
      </w:r>
      <w:r>
        <w:rPr>
          <w:color w:val="000000"/>
        </w:rPr>
        <w:t xml:space="preserve">ование коммуникативной культуры. </w:t>
      </w:r>
    </w:p>
    <w:p w:rsidR="00E371FA" w:rsidRPr="00E30EB6" w:rsidRDefault="00E371FA" w:rsidP="00E371FA">
      <w:pPr>
        <w:pStyle w:val="a3"/>
        <w:shd w:val="clear" w:color="auto" w:fill="FFFFFF"/>
        <w:spacing w:before="0" w:beforeAutospacing="0" w:after="0" w:afterAutospacing="0"/>
        <w:ind w:firstLine="708"/>
        <w:jc w:val="both"/>
        <w:textAlignment w:val="baseline"/>
        <w:rPr>
          <w:i/>
          <w:color w:val="000000"/>
        </w:rPr>
      </w:pPr>
      <w:proofErr w:type="gramStart"/>
      <w:r w:rsidRPr="00E30EB6">
        <w:rPr>
          <w:i/>
          <w:color w:val="000000"/>
        </w:rPr>
        <w:t>Представлена</w:t>
      </w:r>
      <w:proofErr w:type="gramEnd"/>
      <w:r w:rsidRPr="00E30EB6">
        <w:rPr>
          <w:i/>
          <w:color w:val="000000"/>
        </w:rPr>
        <w:t xml:space="preserve"> программ</w:t>
      </w:r>
      <w:r w:rsidR="003F3A56">
        <w:rPr>
          <w:i/>
          <w:color w:val="000000"/>
        </w:rPr>
        <w:t>ой</w:t>
      </w:r>
      <w:r w:rsidRPr="00E30EB6">
        <w:rPr>
          <w:i/>
          <w:color w:val="000000"/>
        </w:rPr>
        <w:t xml:space="preserve"> «Школьный вальс».</w:t>
      </w:r>
    </w:p>
    <w:p w:rsidR="00E371FA" w:rsidRDefault="00E371FA" w:rsidP="00E371FA">
      <w:pPr>
        <w:pStyle w:val="a3"/>
        <w:shd w:val="clear" w:color="auto" w:fill="FFFFFF"/>
        <w:spacing w:before="0" w:beforeAutospacing="0" w:after="0" w:afterAutospacing="0"/>
        <w:ind w:firstLine="708"/>
        <w:jc w:val="both"/>
        <w:textAlignment w:val="baseline"/>
        <w:rPr>
          <w:color w:val="000000"/>
        </w:rPr>
      </w:pPr>
      <w:r w:rsidRPr="00BD017A">
        <w:rPr>
          <w:b/>
          <w:bCs/>
          <w:i/>
          <w:color w:val="000000"/>
          <w:bdr w:val="none" w:sz="0" w:space="0" w:color="auto" w:frame="1"/>
        </w:rPr>
        <w:t>Военно-патриотическая направленность</w:t>
      </w:r>
      <w:r w:rsidRPr="00BD017A">
        <w:rPr>
          <w:b/>
          <w:bCs/>
          <w:color w:val="000000"/>
          <w:bdr w:val="none" w:sz="0" w:space="0" w:color="auto" w:frame="1"/>
        </w:rPr>
        <w:t> </w:t>
      </w:r>
      <w:r w:rsidRPr="00BD017A">
        <w:rPr>
          <w:color w:val="000000"/>
        </w:rPr>
        <w:t>ориентирована на формирование и развитие личности, обладающей качествами гражданина-патриота, способной успешно выполнять гражданский долг и конституционные обязанности по защите интересов Родины в мирное и военное время</w:t>
      </w:r>
      <w:r>
        <w:rPr>
          <w:color w:val="000000"/>
        </w:rPr>
        <w:t>.</w:t>
      </w:r>
    </w:p>
    <w:p w:rsidR="00E371FA" w:rsidRPr="00E30EB6" w:rsidRDefault="00E371FA" w:rsidP="00E371FA">
      <w:pPr>
        <w:pStyle w:val="a3"/>
        <w:shd w:val="clear" w:color="auto" w:fill="FFFFFF"/>
        <w:spacing w:before="0" w:beforeAutospacing="0" w:after="0" w:afterAutospacing="0"/>
        <w:ind w:firstLine="708"/>
        <w:jc w:val="both"/>
        <w:textAlignment w:val="baseline"/>
        <w:rPr>
          <w:b/>
          <w:bCs/>
          <w:i/>
          <w:color w:val="000000"/>
          <w:bdr w:val="none" w:sz="0" w:space="0" w:color="auto" w:frame="1"/>
        </w:rPr>
      </w:pPr>
      <w:r w:rsidRPr="00E30EB6">
        <w:rPr>
          <w:i/>
          <w:color w:val="000000"/>
        </w:rPr>
        <w:t xml:space="preserve">Представлена программой школьного музея «А память нам покоя не дает». </w:t>
      </w:r>
    </w:p>
    <w:p w:rsidR="00E371FA" w:rsidRDefault="00E371FA" w:rsidP="00E371FA">
      <w:pPr>
        <w:pStyle w:val="a3"/>
        <w:shd w:val="clear" w:color="auto" w:fill="FFFFFF"/>
        <w:spacing w:before="0" w:beforeAutospacing="0" w:after="0" w:afterAutospacing="0"/>
        <w:ind w:firstLine="708"/>
        <w:jc w:val="both"/>
        <w:textAlignment w:val="baseline"/>
      </w:pPr>
      <w:proofErr w:type="gramStart"/>
      <w:r w:rsidRPr="00DE7947">
        <w:rPr>
          <w:b/>
          <w:bCs/>
          <w:i/>
          <w:color w:val="000000"/>
          <w:bdr w:val="none" w:sz="0" w:space="0" w:color="auto" w:frame="1"/>
        </w:rPr>
        <w:t>Социально-педагогическая направленность</w:t>
      </w:r>
      <w:r w:rsidRPr="00BD017A">
        <w:rPr>
          <w:b/>
          <w:bCs/>
          <w:color w:val="000000"/>
          <w:bdr w:val="none" w:sz="0" w:space="0" w:color="auto" w:frame="1"/>
        </w:rPr>
        <w:t> </w:t>
      </w:r>
      <w:r w:rsidRPr="00BD017A">
        <w:rPr>
          <w:color w:val="000000"/>
        </w:rPr>
        <w:t>направлена на формирование социальной адаптации детей школьного возраста: социальная адаптация,; социальная адаптация и профессиональная ориентация (школа общения, этикет, домашняя академия, лидер, КВН, программы психологического сопровождения, коррекция </w:t>
      </w:r>
      <w:proofErr w:type="spellStart"/>
      <w:r>
        <w:fldChar w:fldCharType="begin"/>
      </w:r>
      <w:r>
        <w:instrText xml:space="preserve"> HYPERLINK "http://pandia.ru/text/category/deviantnoe_povedenie/" \o "Девиантное поведение" </w:instrText>
      </w:r>
      <w:r>
        <w:fldChar w:fldCharType="separate"/>
      </w:r>
      <w:r w:rsidRPr="00DE7947">
        <w:rPr>
          <w:rStyle w:val="a6"/>
          <w:bdr w:val="none" w:sz="0" w:space="0" w:color="auto" w:frame="1"/>
        </w:rPr>
        <w:t>девиантного</w:t>
      </w:r>
      <w:proofErr w:type="spellEnd"/>
      <w:r w:rsidRPr="00DE7947">
        <w:rPr>
          <w:rStyle w:val="a6"/>
          <w:bdr w:val="none" w:sz="0" w:space="0" w:color="auto" w:frame="1"/>
        </w:rPr>
        <w:t xml:space="preserve"> поведения</w:t>
      </w:r>
      <w:r>
        <w:rPr>
          <w:rStyle w:val="a6"/>
          <w:bdr w:val="none" w:sz="0" w:space="0" w:color="auto" w:frame="1"/>
        </w:rPr>
        <w:fldChar w:fldCharType="end"/>
      </w:r>
      <w:r w:rsidRPr="00DE7947">
        <w:t xml:space="preserve">; </w:t>
      </w:r>
      <w:r w:rsidRPr="00BD017A">
        <w:rPr>
          <w:color w:val="000000"/>
        </w:rPr>
        <w:t>повышение уровня готовности к освоению программ </w:t>
      </w:r>
      <w:hyperlink r:id="rId8" w:tooltip="Профессиональное образование" w:history="1">
        <w:r w:rsidRPr="00DE7947">
          <w:rPr>
            <w:rStyle w:val="a6"/>
            <w:bdr w:val="none" w:sz="0" w:space="0" w:color="auto" w:frame="1"/>
          </w:rPr>
          <w:t>профессионального образования</w:t>
        </w:r>
      </w:hyperlink>
      <w:r>
        <w:t>.</w:t>
      </w:r>
      <w:proofErr w:type="gramEnd"/>
    </w:p>
    <w:p w:rsidR="00E371FA" w:rsidRPr="00E30EB6" w:rsidRDefault="00E371FA" w:rsidP="00E371FA">
      <w:pPr>
        <w:pStyle w:val="a3"/>
        <w:shd w:val="clear" w:color="auto" w:fill="FFFFFF"/>
        <w:spacing w:before="0" w:beforeAutospacing="0" w:after="0" w:afterAutospacing="0"/>
        <w:ind w:firstLine="708"/>
        <w:jc w:val="both"/>
        <w:textAlignment w:val="baseline"/>
        <w:rPr>
          <w:b/>
          <w:bCs/>
          <w:i/>
          <w:color w:val="000000"/>
          <w:bdr w:val="none" w:sz="0" w:space="0" w:color="auto" w:frame="1"/>
        </w:rPr>
      </w:pPr>
      <w:r w:rsidRPr="00E30EB6">
        <w:rPr>
          <w:i/>
        </w:rPr>
        <w:t>Представлена программами</w:t>
      </w:r>
      <w:r w:rsidR="003F3A56">
        <w:rPr>
          <w:i/>
        </w:rPr>
        <w:t xml:space="preserve"> «Твой выбор», </w:t>
      </w:r>
      <w:r w:rsidR="003F3A56" w:rsidRPr="003F3A56">
        <w:rPr>
          <w:i/>
          <w:color w:val="000000"/>
        </w:rPr>
        <w:t>«Основы финансовой грамотности</w:t>
      </w:r>
      <w:r w:rsidR="003F3A56">
        <w:rPr>
          <w:i/>
          <w:color w:val="000000"/>
        </w:rPr>
        <w:t xml:space="preserve">», </w:t>
      </w:r>
      <w:r w:rsidR="003F3A56" w:rsidRPr="003F3A56">
        <w:rPr>
          <w:i/>
          <w:color w:val="000000"/>
        </w:rPr>
        <w:t>«Формула гармоничных отношений»</w:t>
      </w:r>
    </w:p>
    <w:p w:rsidR="00E371FA" w:rsidRDefault="00E371FA" w:rsidP="00E371FA">
      <w:pPr>
        <w:pStyle w:val="a3"/>
        <w:shd w:val="clear" w:color="auto" w:fill="FFFFFF"/>
        <w:spacing w:before="0" w:beforeAutospacing="0" w:after="0" w:afterAutospacing="0"/>
        <w:ind w:firstLine="708"/>
        <w:jc w:val="both"/>
        <w:textAlignment w:val="baseline"/>
        <w:rPr>
          <w:color w:val="000000"/>
        </w:rPr>
      </w:pPr>
      <w:r w:rsidRPr="00DE7947">
        <w:rPr>
          <w:b/>
          <w:bCs/>
          <w:i/>
          <w:color w:val="000000"/>
          <w:bdr w:val="none" w:sz="0" w:space="0" w:color="auto" w:frame="1"/>
        </w:rPr>
        <w:t>Физкультурно-спортивная направленность</w:t>
      </w:r>
      <w:r w:rsidRPr="00BD017A">
        <w:rPr>
          <w:color w:val="000000"/>
        </w:rPr>
        <w:t> направлена на физическое совершенствование детей, приобщение их к культуре здорового образа жизни, воспитание спортивного резерва в различных видах спорта – спортивные секции, объединения О</w:t>
      </w:r>
      <w:r>
        <w:rPr>
          <w:color w:val="000000"/>
        </w:rPr>
        <w:t>ФП, оздоровительная гимнастика</w:t>
      </w:r>
      <w:r w:rsidRPr="00BD017A">
        <w:rPr>
          <w:color w:val="000000"/>
        </w:rPr>
        <w:t xml:space="preserve"> и др.</w:t>
      </w:r>
    </w:p>
    <w:p w:rsidR="00E371FA" w:rsidRPr="00E30EB6" w:rsidRDefault="00E371FA" w:rsidP="00E371FA">
      <w:pPr>
        <w:pStyle w:val="a3"/>
        <w:shd w:val="clear" w:color="auto" w:fill="FFFFFF"/>
        <w:spacing w:before="0" w:beforeAutospacing="0" w:after="0" w:afterAutospacing="0"/>
        <w:ind w:firstLine="708"/>
        <w:jc w:val="both"/>
        <w:textAlignment w:val="baseline"/>
        <w:rPr>
          <w:i/>
          <w:color w:val="000000"/>
        </w:rPr>
      </w:pPr>
      <w:proofErr w:type="gramStart"/>
      <w:r w:rsidRPr="00E30EB6">
        <w:rPr>
          <w:i/>
          <w:color w:val="000000"/>
        </w:rPr>
        <w:t>Представлена</w:t>
      </w:r>
      <w:proofErr w:type="gramEnd"/>
      <w:r w:rsidRPr="00E30EB6">
        <w:rPr>
          <w:i/>
          <w:color w:val="000000"/>
        </w:rPr>
        <w:t xml:space="preserve"> программой «Подвижные игры»</w:t>
      </w:r>
      <w:r w:rsidR="003F3A56">
        <w:rPr>
          <w:i/>
          <w:color w:val="000000"/>
        </w:rPr>
        <w:t>, «Самбо»</w:t>
      </w:r>
    </w:p>
    <w:p w:rsidR="00E371FA" w:rsidRDefault="00E371FA" w:rsidP="00E371FA">
      <w:pPr>
        <w:pStyle w:val="a3"/>
        <w:shd w:val="clear" w:color="auto" w:fill="FFFFFF"/>
        <w:spacing w:before="0" w:beforeAutospacing="0" w:after="0" w:afterAutospacing="0"/>
        <w:ind w:firstLine="708"/>
        <w:jc w:val="both"/>
        <w:textAlignment w:val="baseline"/>
        <w:rPr>
          <w:color w:val="000000"/>
        </w:rPr>
      </w:pPr>
      <w:proofErr w:type="gramStart"/>
      <w:r w:rsidRPr="00DE7947">
        <w:rPr>
          <w:b/>
          <w:bCs/>
          <w:i/>
          <w:color w:val="000000"/>
          <w:bdr w:val="none" w:sz="0" w:space="0" w:color="auto" w:frame="1"/>
        </w:rPr>
        <w:lastRenderedPageBreak/>
        <w:t>Естественно-научная</w:t>
      </w:r>
      <w:proofErr w:type="gramEnd"/>
      <w:r w:rsidRPr="00DE7947">
        <w:rPr>
          <w:b/>
          <w:bCs/>
          <w:i/>
          <w:color w:val="000000"/>
          <w:bdr w:val="none" w:sz="0" w:space="0" w:color="auto" w:frame="1"/>
        </w:rPr>
        <w:t xml:space="preserve"> направленность</w:t>
      </w:r>
      <w:r w:rsidRPr="00BD017A">
        <w:rPr>
          <w:color w:val="000000"/>
        </w:rPr>
        <w:t xml:space="preserve"> ориентирована на дополнение программ естественно-научных курсов школьного образования: </w:t>
      </w:r>
      <w:r>
        <w:rPr>
          <w:color w:val="000000"/>
        </w:rPr>
        <w:t xml:space="preserve">биология, </w:t>
      </w:r>
      <w:r w:rsidRPr="00BD017A">
        <w:rPr>
          <w:color w:val="000000"/>
        </w:rPr>
        <w:t>математика, физика, химия, </w:t>
      </w:r>
      <w:hyperlink r:id="rId9" w:tooltip="Астрономия" w:history="1">
        <w:r w:rsidRPr="00DE7947">
          <w:rPr>
            <w:rStyle w:val="a6"/>
            <w:bdr w:val="none" w:sz="0" w:space="0" w:color="auto" w:frame="1"/>
          </w:rPr>
          <w:t>астрономия</w:t>
        </w:r>
      </w:hyperlink>
      <w:r w:rsidRPr="00DE7947">
        <w:t>,</w:t>
      </w:r>
      <w:r w:rsidRPr="00BD017A">
        <w:rPr>
          <w:color w:val="000000"/>
        </w:rPr>
        <w:t xml:space="preserve"> гео</w:t>
      </w:r>
      <w:r>
        <w:rPr>
          <w:color w:val="000000"/>
        </w:rPr>
        <w:t xml:space="preserve">графия </w:t>
      </w:r>
      <w:r w:rsidRPr="00BD017A">
        <w:rPr>
          <w:color w:val="000000"/>
        </w:rPr>
        <w:t xml:space="preserve">и др. Обучает теоретико-исследовательской деятельности, развивает навыки организации экспериментальной работы, ориентированной на опытную проверку известных в науке закономерностей, написания статей, докладов, рефератов. Виды деятельности: творческие и исследовательские предметные и </w:t>
      </w:r>
      <w:proofErr w:type="spellStart"/>
      <w:r w:rsidRPr="00BD017A">
        <w:rPr>
          <w:color w:val="000000"/>
        </w:rPr>
        <w:t>межпредметные</w:t>
      </w:r>
      <w:proofErr w:type="spellEnd"/>
      <w:r w:rsidRPr="00BD017A">
        <w:rPr>
          <w:color w:val="000000"/>
        </w:rPr>
        <w:t xml:space="preserve"> проекты, школьные научные общества.</w:t>
      </w:r>
    </w:p>
    <w:p w:rsidR="00E371FA" w:rsidRPr="003F3A56" w:rsidRDefault="00E371FA" w:rsidP="00E371FA">
      <w:pPr>
        <w:pStyle w:val="a3"/>
        <w:shd w:val="clear" w:color="auto" w:fill="FFFFFF"/>
        <w:spacing w:before="0" w:beforeAutospacing="0" w:after="0" w:afterAutospacing="0"/>
        <w:ind w:firstLine="708"/>
        <w:jc w:val="both"/>
        <w:textAlignment w:val="baseline"/>
        <w:rPr>
          <w:i/>
          <w:color w:val="000000"/>
        </w:rPr>
      </w:pPr>
      <w:proofErr w:type="gramStart"/>
      <w:r>
        <w:rPr>
          <w:color w:val="000000"/>
        </w:rPr>
        <w:t>Представлена</w:t>
      </w:r>
      <w:proofErr w:type="gramEnd"/>
      <w:r>
        <w:rPr>
          <w:color w:val="000000"/>
        </w:rPr>
        <w:t xml:space="preserve"> программами </w:t>
      </w:r>
      <w:r w:rsidR="003F3A56" w:rsidRPr="003F3A56">
        <w:rPr>
          <w:i/>
          <w:color w:val="000000"/>
        </w:rPr>
        <w:t>«Экологический отряд», «Юный натуралист»</w:t>
      </w:r>
    </w:p>
    <w:p w:rsidR="00E371FA" w:rsidRDefault="00E371FA" w:rsidP="00E371FA">
      <w:pPr>
        <w:pStyle w:val="a3"/>
        <w:spacing w:before="0" w:beforeAutospacing="0" w:after="150" w:afterAutospacing="0"/>
        <w:rPr>
          <w:b/>
          <w:bCs/>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r>
        <w:rPr>
          <w:b/>
          <w:bCs/>
          <w:color w:val="000000"/>
        </w:rPr>
        <w:t>Ожидаемые результаты программы дополнительного образования.</w:t>
      </w:r>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Определяя </w:t>
      </w:r>
      <w:r w:rsidRPr="00DE7947">
        <w:rPr>
          <w:color w:val="000000"/>
        </w:rPr>
        <w:t>результаты</w:t>
      </w:r>
      <w:r>
        <w:rPr>
          <w:color w:val="000000"/>
        </w:rPr>
        <w:t> реализации дополнительных образовательных программ, необходимо различать среди них следующие:</w:t>
      </w:r>
    </w:p>
    <w:p w:rsidR="00E371FA" w:rsidRDefault="00E371FA" w:rsidP="00E371FA">
      <w:pPr>
        <w:pStyle w:val="a3"/>
        <w:numPr>
          <w:ilvl w:val="0"/>
          <w:numId w:val="13"/>
        </w:numPr>
        <w:spacing w:before="0" w:beforeAutospacing="0" w:after="150" w:afterAutospacing="0"/>
        <w:ind w:left="0"/>
        <w:jc w:val="both"/>
        <w:rPr>
          <w:rFonts w:ascii="Arial" w:hAnsi="Arial" w:cs="Arial"/>
          <w:color w:val="000000"/>
          <w:sz w:val="21"/>
          <w:szCs w:val="21"/>
        </w:rPr>
      </w:pPr>
      <w:r>
        <w:rPr>
          <w:color w:val="000000"/>
        </w:rPr>
        <w:t>выделенные по времени фиксирования: конечные (итоговые), промежуточные, текущие;</w:t>
      </w:r>
    </w:p>
    <w:p w:rsidR="00E371FA" w:rsidRDefault="00E371FA" w:rsidP="00E371FA">
      <w:pPr>
        <w:pStyle w:val="a3"/>
        <w:numPr>
          <w:ilvl w:val="0"/>
          <w:numId w:val="13"/>
        </w:numPr>
        <w:spacing w:before="0" w:beforeAutospacing="0" w:after="150" w:afterAutospacing="0"/>
        <w:ind w:left="0"/>
        <w:jc w:val="both"/>
        <w:rPr>
          <w:rFonts w:ascii="Arial" w:hAnsi="Arial" w:cs="Arial"/>
          <w:color w:val="000000"/>
          <w:sz w:val="21"/>
          <w:szCs w:val="21"/>
        </w:rPr>
      </w:pPr>
      <w:proofErr w:type="gramStart"/>
      <w:r>
        <w:rPr>
          <w:color w:val="000000"/>
        </w:rPr>
        <w:t>по факту преднамеренности: планируемые (запланированные, предусмотренные) и стихийно полученные (незапланированные, случайные, непреднамеренные);</w:t>
      </w:r>
      <w:proofErr w:type="gramEnd"/>
    </w:p>
    <w:p w:rsidR="00E371FA" w:rsidRDefault="00E371FA" w:rsidP="00E371FA">
      <w:pPr>
        <w:pStyle w:val="a3"/>
        <w:numPr>
          <w:ilvl w:val="0"/>
          <w:numId w:val="13"/>
        </w:numPr>
        <w:spacing w:before="0" w:beforeAutospacing="0" w:after="150" w:afterAutospacing="0"/>
        <w:ind w:left="0"/>
        <w:jc w:val="both"/>
        <w:rPr>
          <w:rFonts w:ascii="Arial" w:hAnsi="Arial" w:cs="Arial"/>
          <w:color w:val="000000"/>
          <w:sz w:val="21"/>
          <w:szCs w:val="21"/>
        </w:rPr>
      </w:pPr>
      <w:r>
        <w:rPr>
          <w:color w:val="000000"/>
        </w:rP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E371FA" w:rsidRDefault="00E371FA" w:rsidP="00E371FA">
      <w:pPr>
        <w:pStyle w:val="a3"/>
        <w:numPr>
          <w:ilvl w:val="0"/>
          <w:numId w:val="13"/>
        </w:numPr>
        <w:spacing w:before="0" w:beforeAutospacing="0" w:after="150" w:afterAutospacing="0"/>
        <w:ind w:left="0"/>
        <w:jc w:val="both"/>
        <w:rPr>
          <w:rFonts w:ascii="Arial" w:hAnsi="Arial" w:cs="Arial"/>
          <w:color w:val="000000"/>
          <w:sz w:val="21"/>
          <w:szCs w:val="21"/>
        </w:rPr>
      </w:pPr>
      <w:r>
        <w:rPr>
          <w:color w:val="000000"/>
        </w:rPr>
        <w:t>по качеству: позитивные (достижения) и негативные (неудачи, ошибки);</w:t>
      </w:r>
    </w:p>
    <w:p w:rsidR="00E371FA" w:rsidRDefault="00E371FA" w:rsidP="00E371FA">
      <w:pPr>
        <w:pStyle w:val="a3"/>
        <w:numPr>
          <w:ilvl w:val="0"/>
          <w:numId w:val="13"/>
        </w:numPr>
        <w:spacing w:before="0" w:beforeAutospacing="0" w:after="150" w:afterAutospacing="0"/>
        <w:ind w:left="0"/>
        <w:jc w:val="both"/>
        <w:rPr>
          <w:rFonts w:ascii="Arial" w:hAnsi="Arial" w:cs="Arial"/>
          <w:color w:val="000000"/>
          <w:sz w:val="21"/>
          <w:szCs w:val="21"/>
        </w:rPr>
      </w:pPr>
      <w:proofErr w:type="gramStart"/>
      <w:r>
        <w:rPr>
          <w:color w:val="000000"/>
        </w:rPr>
        <w:t>по степени значимости: значимые (социально, личностно, профессионально) в высокой, средней, низкой степени и малозначимые (незначимые).</w:t>
      </w:r>
      <w:proofErr w:type="gramEnd"/>
    </w:p>
    <w:p w:rsidR="00E371FA" w:rsidRDefault="00E371FA" w:rsidP="00E371FA">
      <w:pPr>
        <w:pStyle w:val="a3"/>
        <w:spacing w:before="0" w:beforeAutospacing="0" w:after="150" w:afterAutospacing="0"/>
        <w:ind w:firstLine="708"/>
        <w:jc w:val="both"/>
        <w:rPr>
          <w:rFonts w:ascii="Arial" w:hAnsi="Arial" w:cs="Arial"/>
          <w:color w:val="000000"/>
          <w:sz w:val="21"/>
          <w:szCs w:val="21"/>
        </w:rPr>
      </w:pPr>
      <w:r>
        <w:rPr>
          <w:color w:val="000000"/>
        </w:rPr>
        <w:t>Оценка образовательной деятельности ребенка должна осуществляться по </w:t>
      </w:r>
      <w:r w:rsidRPr="00DE7947">
        <w:rPr>
          <w:color w:val="000000"/>
        </w:rPr>
        <w:t>учебным</w:t>
      </w:r>
      <w:r>
        <w:rPr>
          <w:color w:val="000000"/>
        </w:rPr>
        <w:t> (чаще всего предметным) </w:t>
      </w:r>
      <w:r w:rsidRPr="00DE7947">
        <w:rPr>
          <w:color w:val="000000"/>
        </w:rPr>
        <w:t>параметрам.</w:t>
      </w:r>
      <w:r>
        <w:rPr>
          <w:color w:val="000000"/>
        </w:rPr>
        <w:t xml:space="preserve">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E371FA" w:rsidRPr="00DE7947" w:rsidRDefault="00E371FA" w:rsidP="00E371FA">
      <w:pPr>
        <w:pStyle w:val="a3"/>
        <w:spacing w:before="0" w:beforeAutospacing="0" w:after="150" w:afterAutospacing="0"/>
        <w:jc w:val="both"/>
        <w:rPr>
          <w:rFonts w:ascii="Arial" w:hAnsi="Arial" w:cs="Arial"/>
          <w:color w:val="000000"/>
        </w:rPr>
      </w:pPr>
      <w:r w:rsidRPr="00DE7947">
        <w:rPr>
          <w:color w:val="000000"/>
        </w:rPr>
        <w:t>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истинных достижений ребенка</w:t>
      </w:r>
      <w:r w:rsidRPr="00DE7947">
        <w:rPr>
          <w:color w:val="000000"/>
          <w:u w:val="single"/>
        </w:rPr>
        <w:t>,</w:t>
      </w:r>
      <w:r w:rsidRPr="00DE7947">
        <w:rPr>
          <w:color w:val="000000"/>
        </w:rPr>
        <w:t> поскольку вне поля зрения остаются его личностные результаты.</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E371FA" w:rsidRDefault="00E371FA" w:rsidP="00E371FA">
      <w:pPr>
        <w:pStyle w:val="a3"/>
        <w:spacing w:before="0" w:beforeAutospacing="0" w:after="150" w:afterAutospacing="0"/>
        <w:ind w:firstLine="708"/>
        <w:rPr>
          <w:rFonts w:ascii="Arial" w:hAnsi="Arial" w:cs="Arial"/>
          <w:color w:val="000000"/>
          <w:sz w:val="21"/>
          <w:szCs w:val="21"/>
        </w:rPr>
      </w:pPr>
      <w:r>
        <w:rPr>
          <w:color w:val="000000"/>
        </w:rPr>
        <w:t xml:space="preserve"> </w:t>
      </w:r>
      <w:r w:rsidR="003F3A56">
        <w:rPr>
          <w:color w:val="000000"/>
        </w:rPr>
        <w:t xml:space="preserve">Таким </w:t>
      </w:r>
      <w:r>
        <w:rPr>
          <w:color w:val="000000"/>
        </w:rPr>
        <w:t>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E371FA" w:rsidRDefault="00E371FA" w:rsidP="00E371FA">
      <w:pPr>
        <w:pStyle w:val="a3"/>
        <w:numPr>
          <w:ilvl w:val="0"/>
          <w:numId w:val="14"/>
        </w:numPr>
        <w:spacing w:before="0" w:beforeAutospacing="0" w:after="150" w:afterAutospacing="0"/>
        <w:ind w:left="0"/>
        <w:rPr>
          <w:rFonts w:ascii="Arial" w:hAnsi="Arial" w:cs="Arial"/>
          <w:color w:val="000000"/>
          <w:sz w:val="21"/>
          <w:szCs w:val="21"/>
        </w:rPr>
      </w:pPr>
      <w:proofErr w:type="gramStart"/>
      <w:r>
        <w:rPr>
          <w:color w:val="000000"/>
        </w:rPr>
        <w:lastRenderedPageBreak/>
        <w:t xml:space="preserve">предметным (фиксирующим приобретенные ребенком в процессе освоения образовательной программы предметные и </w:t>
      </w:r>
      <w:proofErr w:type="spellStart"/>
      <w:r>
        <w:rPr>
          <w:color w:val="000000"/>
        </w:rPr>
        <w:t>общеучебные</w:t>
      </w:r>
      <w:proofErr w:type="spellEnd"/>
      <w:r>
        <w:rPr>
          <w:color w:val="000000"/>
        </w:rPr>
        <w:t xml:space="preserve"> знания, умения, навыки);</w:t>
      </w:r>
      <w:proofErr w:type="gramEnd"/>
    </w:p>
    <w:p w:rsidR="00E371FA" w:rsidRDefault="00E371FA" w:rsidP="00E371FA">
      <w:pPr>
        <w:pStyle w:val="a3"/>
        <w:numPr>
          <w:ilvl w:val="0"/>
          <w:numId w:val="14"/>
        </w:numPr>
        <w:spacing w:before="0" w:beforeAutospacing="0" w:after="150" w:afterAutospacing="0"/>
        <w:ind w:left="0"/>
        <w:rPr>
          <w:rFonts w:ascii="Arial" w:hAnsi="Arial" w:cs="Arial"/>
          <w:color w:val="000000"/>
          <w:sz w:val="21"/>
          <w:szCs w:val="21"/>
        </w:rPr>
      </w:pPr>
      <w:proofErr w:type="gramStart"/>
      <w:r>
        <w:rPr>
          <w:color w:val="000000"/>
        </w:rPr>
        <w:t>личностным (выражающим изменения личностных качеств ребенка под влиянием занятий в данном кружке, студии, секции).</w:t>
      </w:r>
      <w:proofErr w:type="gramEnd"/>
    </w:p>
    <w:p w:rsidR="00E371FA" w:rsidRDefault="00E371FA" w:rsidP="00E371FA">
      <w:pPr>
        <w:pStyle w:val="a3"/>
        <w:spacing w:before="0" w:beforeAutospacing="0" w:after="150" w:afterAutospacing="0"/>
        <w:rPr>
          <w:rFonts w:ascii="Arial" w:hAnsi="Arial" w:cs="Arial"/>
          <w:color w:val="000000"/>
          <w:sz w:val="21"/>
          <w:szCs w:val="21"/>
        </w:rPr>
      </w:pPr>
      <w:r>
        <w:rPr>
          <w:color w:val="000000"/>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E371FA" w:rsidRDefault="00E371FA" w:rsidP="00E371FA">
      <w:pPr>
        <w:pStyle w:val="a3"/>
        <w:spacing w:before="0" w:beforeAutospacing="0" w:after="150" w:afterAutospacing="0"/>
        <w:rPr>
          <w:rFonts w:ascii="Arial" w:hAnsi="Arial" w:cs="Arial"/>
          <w:color w:val="000000"/>
          <w:sz w:val="21"/>
          <w:szCs w:val="21"/>
        </w:rPr>
      </w:pPr>
      <w:proofErr w:type="gramStart"/>
      <w:r>
        <w:rPr>
          <w:color w:val="000000"/>
          <w:u w:val="single"/>
        </w:rPr>
        <w:t>Формы проведения аттестации</w:t>
      </w:r>
      <w:r>
        <w:rPr>
          <w:color w:val="000000"/>
        </w:rPr>
        <w:t>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roofErr w:type="gramEnd"/>
    </w:p>
    <w:p w:rsidR="00E371FA" w:rsidRDefault="00E371FA" w:rsidP="00E371FA">
      <w:pPr>
        <w:pStyle w:val="a3"/>
        <w:spacing w:before="0" w:beforeAutospacing="0" w:after="150" w:afterAutospacing="0"/>
        <w:rPr>
          <w:rFonts w:ascii="Arial" w:hAnsi="Arial" w:cs="Arial"/>
          <w:color w:val="000000"/>
          <w:sz w:val="21"/>
          <w:szCs w:val="21"/>
        </w:rPr>
      </w:pPr>
      <w:r>
        <w:rPr>
          <w:color w:val="000000"/>
        </w:rP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E371FA" w:rsidRDefault="00E371FA" w:rsidP="00E371FA">
      <w:pPr>
        <w:pStyle w:val="a3"/>
        <w:spacing w:before="0" w:beforeAutospacing="0" w:after="150" w:afterAutospacing="0"/>
        <w:rPr>
          <w:rFonts w:ascii="Arial" w:hAnsi="Arial" w:cs="Arial"/>
          <w:color w:val="000000"/>
          <w:sz w:val="21"/>
          <w:szCs w:val="21"/>
        </w:rPr>
      </w:pPr>
      <w:r>
        <w:rPr>
          <w:color w:val="000000"/>
          <w:sz w:val="27"/>
          <w:szCs w:val="27"/>
        </w:rPr>
        <w:t>Критерии результативности</w:t>
      </w:r>
    </w:p>
    <w:p w:rsidR="00E371FA" w:rsidRDefault="00E371FA" w:rsidP="00E371FA">
      <w:pPr>
        <w:pStyle w:val="a3"/>
        <w:spacing w:before="0" w:beforeAutospacing="0" w:after="150" w:afterAutospacing="0"/>
        <w:rPr>
          <w:rFonts w:ascii="Arial" w:hAnsi="Arial" w:cs="Arial"/>
          <w:color w:val="000000"/>
          <w:sz w:val="21"/>
          <w:szCs w:val="21"/>
        </w:rPr>
      </w:pPr>
      <w:r>
        <w:rPr>
          <w:color w:val="000000"/>
        </w:rPr>
        <w:t>В ходе мониторинга планируется положительная динамика по следующим </w:t>
      </w:r>
      <w:r>
        <w:rPr>
          <w:color w:val="000000"/>
          <w:sz w:val="27"/>
          <w:szCs w:val="27"/>
        </w:rPr>
        <w:t>критериям</w:t>
      </w:r>
      <w:r>
        <w:rPr>
          <w:color w:val="000000"/>
          <w:sz w:val="27"/>
          <w:szCs w:val="27"/>
          <w:u w:val="single"/>
        </w:rPr>
        <w:t>:</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 xml:space="preserve">рост мотивации </w:t>
      </w:r>
      <w:proofErr w:type="gramStart"/>
      <w:r>
        <w:rPr>
          <w:color w:val="000000"/>
        </w:rPr>
        <w:t>обучающихся</w:t>
      </w:r>
      <w:proofErr w:type="gramEnd"/>
      <w:r>
        <w:rPr>
          <w:color w:val="000000"/>
        </w:rPr>
        <w:t xml:space="preserve"> в сфере познавательной и развивающейся деятельности;</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 xml:space="preserve">удельный вес </w:t>
      </w:r>
      <w:proofErr w:type="gramStart"/>
      <w:r>
        <w:rPr>
          <w:color w:val="000000"/>
        </w:rPr>
        <w:t>обучающихся</w:t>
      </w:r>
      <w:proofErr w:type="gramEnd"/>
      <w:r>
        <w:rPr>
          <w:color w:val="000000"/>
        </w:rPr>
        <w:t>, готовых к саморазвитию;</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 xml:space="preserve">удельный вес </w:t>
      </w:r>
      <w:proofErr w:type="gramStart"/>
      <w:r>
        <w:rPr>
          <w:color w:val="000000"/>
        </w:rPr>
        <w:t>обучающихся</w:t>
      </w:r>
      <w:proofErr w:type="gramEnd"/>
      <w:r>
        <w:rPr>
          <w:color w:val="000000"/>
        </w:rPr>
        <w:t>, готовых к успешной адаптация в социуме;</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положительная динамика физического и психического здоровья школьников;</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удельный вес родителей, вовлеченных в процесс воспитания и развития школьников;</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 xml:space="preserve">рост числа </w:t>
      </w:r>
      <w:proofErr w:type="gramStart"/>
      <w:r>
        <w:rPr>
          <w:color w:val="000000"/>
        </w:rPr>
        <w:t>обучающихся</w:t>
      </w:r>
      <w:proofErr w:type="gramEnd"/>
      <w:r>
        <w:rPr>
          <w:color w:val="000000"/>
        </w:rPr>
        <w:t>, охваченных содержательно-досуговой деятельностью;</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 xml:space="preserve">уменьшение количества </w:t>
      </w:r>
      <w:proofErr w:type="gramStart"/>
      <w:r>
        <w:rPr>
          <w:color w:val="000000"/>
        </w:rPr>
        <w:t>обучающихся</w:t>
      </w:r>
      <w:proofErr w:type="gramEnd"/>
      <w:r>
        <w:rPr>
          <w:color w:val="000000"/>
        </w:rPr>
        <w:t xml:space="preserve">, состоящих на учете в ОДН, КДН, на </w:t>
      </w:r>
      <w:proofErr w:type="spellStart"/>
      <w:r>
        <w:rPr>
          <w:color w:val="000000"/>
        </w:rPr>
        <w:t>внутришкольном</w:t>
      </w:r>
      <w:proofErr w:type="spellEnd"/>
      <w:r>
        <w:rPr>
          <w:color w:val="000000"/>
        </w:rPr>
        <w:t xml:space="preserve"> контроле;</w:t>
      </w:r>
    </w:p>
    <w:p w:rsidR="00E371FA" w:rsidRDefault="00E371FA" w:rsidP="00E371FA">
      <w:pPr>
        <w:pStyle w:val="a3"/>
        <w:numPr>
          <w:ilvl w:val="0"/>
          <w:numId w:val="15"/>
        </w:numPr>
        <w:spacing w:before="0" w:beforeAutospacing="0" w:after="150" w:afterAutospacing="0"/>
        <w:ind w:left="0"/>
        <w:rPr>
          <w:rFonts w:ascii="Arial" w:hAnsi="Arial" w:cs="Arial"/>
          <w:color w:val="000000"/>
          <w:sz w:val="21"/>
          <w:szCs w:val="21"/>
        </w:rPr>
      </w:pPr>
      <w:r>
        <w:rPr>
          <w:color w:val="000000"/>
        </w:rP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E371FA" w:rsidRDefault="00E371FA" w:rsidP="00E371FA">
      <w:pPr>
        <w:pStyle w:val="a3"/>
        <w:spacing w:before="0" w:beforeAutospacing="0" w:after="150" w:afterAutospacing="0"/>
        <w:rPr>
          <w:rFonts w:ascii="Arial" w:hAnsi="Arial" w:cs="Arial"/>
          <w:color w:val="000000"/>
          <w:sz w:val="21"/>
          <w:szCs w:val="21"/>
        </w:rPr>
      </w:pPr>
      <w:r>
        <w:rPr>
          <w:color w:val="000000"/>
        </w:rPr>
        <w:lastRenderedPageBreak/>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E371FA" w:rsidRPr="002B7247" w:rsidRDefault="00E371FA" w:rsidP="00E371FA">
      <w:pPr>
        <w:pStyle w:val="a3"/>
        <w:spacing w:before="0" w:beforeAutospacing="0" w:after="150" w:afterAutospacing="0"/>
        <w:rPr>
          <w:rFonts w:ascii="Arial" w:hAnsi="Arial" w:cs="Arial"/>
          <w:color w:val="000000"/>
          <w:sz w:val="21"/>
          <w:szCs w:val="21"/>
        </w:rPr>
      </w:pPr>
      <w:r>
        <w:rPr>
          <w:color w:val="000000"/>
        </w:rPr>
        <w:t>Контроль результативности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w:t>
      </w: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E371FA" w:rsidRDefault="00E371FA" w:rsidP="00E371FA">
      <w:pPr>
        <w:pStyle w:val="a3"/>
        <w:spacing w:before="0" w:beforeAutospacing="0" w:after="150" w:afterAutospacing="0"/>
        <w:rPr>
          <w:rFonts w:ascii="Arial" w:hAnsi="Arial" w:cs="Arial"/>
          <w:color w:val="000000"/>
          <w:sz w:val="21"/>
          <w:szCs w:val="21"/>
        </w:rPr>
      </w:pPr>
    </w:p>
    <w:p w:rsidR="00673E68" w:rsidRDefault="00673E68"/>
    <w:sectPr w:rsidR="00673E68" w:rsidSect="00E371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9pt;visibility:visible;mso-wrap-style:square" o:bullet="t">
        <v:imagedata r:id="rId1" o:title=""/>
      </v:shape>
    </w:pict>
  </w:numPicBullet>
  <w:abstractNum w:abstractNumId="0">
    <w:nsid w:val="077A7544"/>
    <w:multiLevelType w:val="multilevel"/>
    <w:tmpl w:val="ECA2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7794A"/>
    <w:multiLevelType w:val="hybridMultilevel"/>
    <w:tmpl w:val="5C8255CE"/>
    <w:lvl w:ilvl="0" w:tplc="90A46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F6CA4"/>
    <w:multiLevelType w:val="multilevel"/>
    <w:tmpl w:val="2F3A3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9168A"/>
    <w:multiLevelType w:val="multilevel"/>
    <w:tmpl w:val="BD2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15B3C"/>
    <w:multiLevelType w:val="multilevel"/>
    <w:tmpl w:val="88E2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A30CF"/>
    <w:multiLevelType w:val="multilevel"/>
    <w:tmpl w:val="5B06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070A3"/>
    <w:multiLevelType w:val="multilevel"/>
    <w:tmpl w:val="D33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33601"/>
    <w:multiLevelType w:val="multilevel"/>
    <w:tmpl w:val="EC5E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95357"/>
    <w:multiLevelType w:val="hybridMultilevel"/>
    <w:tmpl w:val="A5005EAE"/>
    <w:lvl w:ilvl="0" w:tplc="FEC0C5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E64110"/>
    <w:multiLevelType w:val="multilevel"/>
    <w:tmpl w:val="71E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F4A32"/>
    <w:multiLevelType w:val="multilevel"/>
    <w:tmpl w:val="5516B0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E5A5B"/>
    <w:multiLevelType w:val="hybridMultilevel"/>
    <w:tmpl w:val="AF549F16"/>
    <w:lvl w:ilvl="0" w:tplc="E20A1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3425C4"/>
    <w:multiLevelType w:val="hybridMultilevel"/>
    <w:tmpl w:val="CFB86F1E"/>
    <w:lvl w:ilvl="0" w:tplc="72E08C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BCE4964"/>
    <w:multiLevelType w:val="multilevel"/>
    <w:tmpl w:val="709A5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063CFD"/>
    <w:multiLevelType w:val="multilevel"/>
    <w:tmpl w:val="F10E3D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DE025A"/>
    <w:multiLevelType w:val="multilevel"/>
    <w:tmpl w:val="D4D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71166"/>
    <w:multiLevelType w:val="hybridMultilevel"/>
    <w:tmpl w:val="E80497BC"/>
    <w:lvl w:ilvl="0" w:tplc="FEC0C5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67D5B15"/>
    <w:multiLevelType w:val="multilevel"/>
    <w:tmpl w:val="E46E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15D23"/>
    <w:multiLevelType w:val="hybridMultilevel"/>
    <w:tmpl w:val="89645A54"/>
    <w:lvl w:ilvl="0" w:tplc="9CBEB610">
      <w:start w:val="1"/>
      <w:numFmt w:val="bullet"/>
      <w:lvlText w:val=""/>
      <w:lvlPicBulletId w:val="0"/>
      <w:lvlJc w:val="left"/>
      <w:pPr>
        <w:tabs>
          <w:tab w:val="num" w:pos="720"/>
        </w:tabs>
        <w:ind w:left="720" w:hanging="360"/>
      </w:pPr>
      <w:rPr>
        <w:rFonts w:ascii="Symbol" w:hAnsi="Symbol" w:hint="default"/>
      </w:rPr>
    </w:lvl>
    <w:lvl w:ilvl="1" w:tplc="FD5A2C6C" w:tentative="1">
      <w:start w:val="1"/>
      <w:numFmt w:val="bullet"/>
      <w:lvlText w:val=""/>
      <w:lvlJc w:val="left"/>
      <w:pPr>
        <w:tabs>
          <w:tab w:val="num" w:pos="1440"/>
        </w:tabs>
        <w:ind w:left="1440" w:hanging="360"/>
      </w:pPr>
      <w:rPr>
        <w:rFonts w:ascii="Symbol" w:hAnsi="Symbol" w:hint="default"/>
      </w:rPr>
    </w:lvl>
    <w:lvl w:ilvl="2" w:tplc="B34035D0" w:tentative="1">
      <w:start w:val="1"/>
      <w:numFmt w:val="bullet"/>
      <w:lvlText w:val=""/>
      <w:lvlJc w:val="left"/>
      <w:pPr>
        <w:tabs>
          <w:tab w:val="num" w:pos="2160"/>
        </w:tabs>
        <w:ind w:left="2160" w:hanging="360"/>
      </w:pPr>
      <w:rPr>
        <w:rFonts w:ascii="Symbol" w:hAnsi="Symbol" w:hint="default"/>
      </w:rPr>
    </w:lvl>
    <w:lvl w:ilvl="3" w:tplc="BE3EC5FA" w:tentative="1">
      <w:start w:val="1"/>
      <w:numFmt w:val="bullet"/>
      <w:lvlText w:val=""/>
      <w:lvlJc w:val="left"/>
      <w:pPr>
        <w:tabs>
          <w:tab w:val="num" w:pos="2880"/>
        </w:tabs>
        <w:ind w:left="2880" w:hanging="360"/>
      </w:pPr>
      <w:rPr>
        <w:rFonts w:ascii="Symbol" w:hAnsi="Symbol" w:hint="default"/>
      </w:rPr>
    </w:lvl>
    <w:lvl w:ilvl="4" w:tplc="9800B07E" w:tentative="1">
      <w:start w:val="1"/>
      <w:numFmt w:val="bullet"/>
      <w:lvlText w:val=""/>
      <w:lvlJc w:val="left"/>
      <w:pPr>
        <w:tabs>
          <w:tab w:val="num" w:pos="3600"/>
        </w:tabs>
        <w:ind w:left="3600" w:hanging="360"/>
      </w:pPr>
      <w:rPr>
        <w:rFonts w:ascii="Symbol" w:hAnsi="Symbol" w:hint="default"/>
      </w:rPr>
    </w:lvl>
    <w:lvl w:ilvl="5" w:tplc="4C689CA8" w:tentative="1">
      <w:start w:val="1"/>
      <w:numFmt w:val="bullet"/>
      <w:lvlText w:val=""/>
      <w:lvlJc w:val="left"/>
      <w:pPr>
        <w:tabs>
          <w:tab w:val="num" w:pos="4320"/>
        </w:tabs>
        <w:ind w:left="4320" w:hanging="360"/>
      </w:pPr>
      <w:rPr>
        <w:rFonts w:ascii="Symbol" w:hAnsi="Symbol" w:hint="default"/>
      </w:rPr>
    </w:lvl>
    <w:lvl w:ilvl="6" w:tplc="6E9E38BE" w:tentative="1">
      <w:start w:val="1"/>
      <w:numFmt w:val="bullet"/>
      <w:lvlText w:val=""/>
      <w:lvlJc w:val="left"/>
      <w:pPr>
        <w:tabs>
          <w:tab w:val="num" w:pos="5040"/>
        </w:tabs>
        <w:ind w:left="5040" w:hanging="360"/>
      </w:pPr>
      <w:rPr>
        <w:rFonts w:ascii="Symbol" w:hAnsi="Symbol" w:hint="default"/>
      </w:rPr>
    </w:lvl>
    <w:lvl w:ilvl="7" w:tplc="2266270E" w:tentative="1">
      <w:start w:val="1"/>
      <w:numFmt w:val="bullet"/>
      <w:lvlText w:val=""/>
      <w:lvlJc w:val="left"/>
      <w:pPr>
        <w:tabs>
          <w:tab w:val="num" w:pos="5760"/>
        </w:tabs>
        <w:ind w:left="5760" w:hanging="360"/>
      </w:pPr>
      <w:rPr>
        <w:rFonts w:ascii="Symbol" w:hAnsi="Symbol" w:hint="default"/>
      </w:rPr>
    </w:lvl>
    <w:lvl w:ilvl="8" w:tplc="86863700" w:tentative="1">
      <w:start w:val="1"/>
      <w:numFmt w:val="bullet"/>
      <w:lvlText w:val=""/>
      <w:lvlJc w:val="left"/>
      <w:pPr>
        <w:tabs>
          <w:tab w:val="num" w:pos="6480"/>
        </w:tabs>
        <w:ind w:left="6480" w:hanging="360"/>
      </w:pPr>
      <w:rPr>
        <w:rFonts w:ascii="Symbol" w:hAnsi="Symbol" w:hint="default"/>
      </w:rPr>
    </w:lvl>
  </w:abstractNum>
  <w:abstractNum w:abstractNumId="19">
    <w:nsid w:val="79C728FB"/>
    <w:multiLevelType w:val="multilevel"/>
    <w:tmpl w:val="C07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D5C0A"/>
    <w:multiLevelType w:val="multilevel"/>
    <w:tmpl w:val="4A760C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14"/>
  </w:num>
  <w:num w:numId="5">
    <w:abstractNumId w:val="10"/>
  </w:num>
  <w:num w:numId="6">
    <w:abstractNumId w:val="20"/>
  </w:num>
  <w:num w:numId="7">
    <w:abstractNumId w:val="7"/>
  </w:num>
  <w:num w:numId="8">
    <w:abstractNumId w:val="0"/>
  </w:num>
  <w:num w:numId="9">
    <w:abstractNumId w:val="17"/>
  </w:num>
  <w:num w:numId="10">
    <w:abstractNumId w:val="4"/>
  </w:num>
  <w:num w:numId="11">
    <w:abstractNumId w:val="3"/>
  </w:num>
  <w:num w:numId="12">
    <w:abstractNumId w:val="9"/>
  </w:num>
  <w:num w:numId="13">
    <w:abstractNumId w:val="15"/>
  </w:num>
  <w:num w:numId="14">
    <w:abstractNumId w:val="19"/>
  </w:num>
  <w:num w:numId="15">
    <w:abstractNumId w:val="6"/>
  </w:num>
  <w:num w:numId="16">
    <w:abstractNumId w:val="1"/>
  </w:num>
  <w:num w:numId="17">
    <w:abstractNumId w:val="11"/>
  </w:num>
  <w:num w:numId="18">
    <w:abstractNumId w:val="18"/>
  </w:num>
  <w:num w:numId="19">
    <w:abstractNumId w:val="12"/>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FA"/>
    <w:rsid w:val="003F3A56"/>
    <w:rsid w:val="00440A4D"/>
    <w:rsid w:val="00673E68"/>
    <w:rsid w:val="00A11F16"/>
    <w:rsid w:val="00D63A2C"/>
    <w:rsid w:val="00E3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1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371FA"/>
    <w:pPr>
      <w:ind w:left="720"/>
      <w:contextualSpacing/>
    </w:pPr>
  </w:style>
  <w:style w:type="character" w:styleId="a6">
    <w:name w:val="Hyperlink"/>
    <w:basedOn w:val="a0"/>
    <w:uiPriority w:val="99"/>
    <w:semiHidden/>
    <w:unhideWhenUsed/>
    <w:rsid w:val="00E371FA"/>
    <w:rPr>
      <w:color w:val="0000FF"/>
      <w:u w:val="single"/>
    </w:rPr>
  </w:style>
  <w:style w:type="paragraph" w:styleId="a7">
    <w:name w:val="Balloon Text"/>
    <w:basedOn w:val="a"/>
    <w:link w:val="a8"/>
    <w:uiPriority w:val="99"/>
    <w:semiHidden/>
    <w:unhideWhenUsed/>
    <w:rsid w:val="00E37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1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371FA"/>
    <w:pPr>
      <w:ind w:left="720"/>
      <w:contextualSpacing/>
    </w:pPr>
  </w:style>
  <w:style w:type="character" w:styleId="a6">
    <w:name w:val="Hyperlink"/>
    <w:basedOn w:val="a0"/>
    <w:uiPriority w:val="99"/>
    <w:semiHidden/>
    <w:unhideWhenUsed/>
    <w:rsid w:val="00E371FA"/>
    <w:rPr>
      <w:color w:val="0000FF"/>
      <w:u w:val="single"/>
    </w:rPr>
  </w:style>
  <w:style w:type="paragraph" w:styleId="a7">
    <w:name w:val="Balloon Text"/>
    <w:basedOn w:val="a"/>
    <w:link w:val="a8"/>
    <w:uiPriority w:val="99"/>
    <w:semiHidden/>
    <w:unhideWhenUsed/>
    <w:rsid w:val="00E37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fessionalmznoe_obrazovanie/"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astronomi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4518</Words>
  <Characters>25754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Cab231</cp:lastModifiedBy>
  <cp:revision>2</cp:revision>
  <dcterms:created xsi:type="dcterms:W3CDTF">2019-11-13T09:22:00Z</dcterms:created>
  <dcterms:modified xsi:type="dcterms:W3CDTF">2019-11-13T09:22:00Z</dcterms:modified>
</cp:coreProperties>
</file>